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5E51" w14:textId="77777777" w:rsidR="003B2310" w:rsidRDefault="003B2310">
      <w:pPr>
        <w:rPr>
          <w:rFonts w:hint="eastAsia"/>
        </w:rPr>
      </w:pPr>
      <w:r>
        <w:rPr>
          <w:rFonts w:hint="eastAsia"/>
        </w:rPr>
        <w:t>长话短说的拼音</w:t>
      </w:r>
    </w:p>
    <w:p w14:paraId="1FA954BD" w14:textId="77777777" w:rsidR="003B2310" w:rsidRDefault="003B2310">
      <w:pPr>
        <w:rPr>
          <w:rFonts w:hint="eastAsia"/>
        </w:rPr>
      </w:pPr>
      <w:r>
        <w:rPr>
          <w:rFonts w:hint="eastAsia"/>
        </w:rPr>
        <w:t>“长话短说”的拼音是“cháng huà duǎn shuō”，这是一个在日常交流中十分常用的成语。它指的是将冗长复杂的内容简化，用简洁明了的语言表达核心思想，从而提高沟通效率。</w:t>
      </w:r>
    </w:p>
    <w:p w14:paraId="1C891EBB" w14:textId="77777777" w:rsidR="003B2310" w:rsidRDefault="003B2310">
      <w:pPr>
        <w:rPr>
          <w:rFonts w:hint="eastAsia"/>
        </w:rPr>
      </w:pPr>
    </w:p>
    <w:p w14:paraId="0CF7E51C" w14:textId="77777777" w:rsidR="003B2310" w:rsidRDefault="003B2310">
      <w:pPr>
        <w:rPr>
          <w:rFonts w:hint="eastAsia"/>
        </w:rPr>
      </w:pPr>
    </w:p>
    <w:p w14:paraId="7E23452F" w14:textId="77777777" w:rsidR="003B2310" w:rsidRDefault="003B2310">
      <w:pPr>
        <w:rPr>
          <w:rFonts w:hint="eastAsia"/>
        </w:rPr>
      </w:pPr>
      <w:r>
        <w:rPr>
          <w:rFonts w:hint="eastAsia"/>
        </w:rPr>
        <w:t>起源与含义</w:t>
      </w:r>
    </w:p>
    <w:p w14:paraId="775EFBA9" w14:textId="77777777" w:rsidR="003B2310" w:rsidRDefault="003B2310">
      <w:pPr>
        <w:rPr>
          <w:rFonts w:hint="eastAsia"/>
        </w:rPr>
      </w:pPr>
      <w:r>
        <w:rPr>
          <w:rFonts w:hint="eastAsia"/>
        </w:rPr>
        <w:t>“长话短说”这一成语反映了人们对于高效沟通的追求。在生活中，无论是工作汇报、学术讨论还是日常对话，我们常常需要在有限的时间内传达尽可能多的信息。通过“长话短说”，我们可以抓住重点，避免不必要的细节，让对方快速理解我们的意图。</w:t>
      </w:r>
    </w:p>
    <w:p w14:paraId="458361EB" w14:textId="77777777" w:rsidR="003B2310" w:rsidRDefault="003B2310">
      <w:pPr>
        <w:rPr>
          <w:rFonts w:hint="eastAsia"/>
        </w:rPr>
      </w:pPr>
    </w:p>
    <w:p w14:paraId="10E65302" w14:textId="77777777" w:rsidR="003B2310" w:rsidRDefault="003B2310">
      <w:pPr>
        <w:rPr>
          <w:rFonts w:hint="eastAsia"/>
        </w:rPr>
      </w:pPr>
    </w:p>
    <w:p w14:paraId="18ACB5EC" w14:textId="77777777" w:rsidR="003B2310" w:rsidRDefault="003B2310">
      <w:pPr>
        <w:rPr>
          <w:rFonts w:hint="eastAsia"/>
        </w:rPr>
      </w:pPr>
      <w:r>
        <w:rPr>
          <w:rFonts w:hint="eastAsia"/>
        </w:rPr>
        <w:t>应用场景</w:t>
      </w:r>
    </w:p>
    <w:p w14:paraId="343E4416" w14:textId="77777777" w:rsidR="003B2310" w:rsidRDefault="003B2310">
      <w:pPr>
        <w:rPr>
          <w:rFonts w:hint="eastAsia"/>
        </w:rPr>
      </w:pPr>
      <w:r>
        <w:rPr>
          <w:rFonts w:hint="eastAsia"/>
        </w:rPr>
        <w:t>无论是在正式场合如商务会议、教学讲座，还是非正式场合如朋友聚会、家庭谈话，“长话短说”都能发挥其独特的作用。例如，在准备演讲时，明确主题和核心观点，并围绕这些要点组织内容，可以使得整个演讲更加紧凑有力。在撰写文章时，清晰的逻辑结构和精炼的文字同样重要，能够帮助读者更好地理解和记忆。</w:t>
      </w:r>
    </w:p>
    <w:p w14:paraId="0A69A28D" w14:textId="77777777" w:rsidR="003B2310" w:rsidRDefault="003B2310">
      <w:pPr>
        <w:rPr>
          <w:rFonts w:hint="eastAsia"/>
        </w:rPr>
      </w:pPr>
    </w:p>
    <w:p w14:paraId="050368BA" w14:textId="77777777" w:rsidR="003B2310" w:rsidRDefault="003B2310">
      <w:pPr>
        <w:rPr>
          <w:rFonts w:hint="eastAsia"/>
        </w:rPr>
      </w:pPr>
    </w:p>
    <w:p w14:paraId="0A660949" w14:textId="77777777" w:rsidR="003B2310" w:rsidRDefault="003B2310">
      <w:pPr>
        <w:rPr>
          <w:rFonts w:hint="eastAsia"/>
        </w:rPr>
      </w:pPr>
      <w:r>
        <w:rPr>
          <w:rFonts w:hint="eastAsia"/>
        </w:rPr>
        <w:t>技巧与方法</w:t>
      </w:r>
    </w:p>
    <w:p w14:paraId="2A055896" w14:textId="77777777" w:rsidR="003B2310" w:rsidRDefault="003B2310">
      <w:pPr>
        <w:rPr>
          <w:rFonts w:hint="eastAsia"/>
        </w:rPr>
      </w:pPr>
      <w:r>
        <w:rPr>
          <w:rFonts w:hint="eastAsia"/>
        </w:rPr>
        <w:t>要实现“长话短说”，我们需要掌握一些基本技巧。首先是提炼要点，明确想要传达的核心信息；其次是合理组织语言，确保表述既简洁又完整；最后是根据听众或读者的特点调整说话方式，以达到最佳的沟通效果。练习也是提高这项技能的关键，通过不断的实践来增强自己的概括能力和表达水平。</w:t>
      </w:r>
    </w:p>
    <w:p w14:paraId="4CC7F39A" w14:textId="77777777" w:rsidR="003B2310" w:rsidRDefault="003B2310">
      <w:pPr>
        <w:rPr>
          <w:rFonts w:hint="eastAsia"/>
        </w:rPr>
      </w:pPr>
    </w:p>
    <w:p w14:paraId="03B63312" w14:textId="77777777" w:rsidR="003B2310" w:rsidRDefault="003B2310">
      <w:pPr>
        <w:rPr>
          <w:rFonts w:hint="eastAsia"/>
        </w:rPr>
      </w:pPr>
    </w:p>
    <w:p w14:paraId="33D4C03F" w14:textId="77777777" w:rsidR="003B2310" w:rsidRDefault="003B2310">
      <w:pPr>
        <w:rPr>
          <w:rFonts w:hint="eastAsia"/>
        </w:rPr>
      </w:pPr>
      <w:r>
        <w:rPr>
          <w:rFonts w:hint="eastAsia"/>
        </w:rPr>
        <w:t>最后的总结</w:t>
      </w:r>
    </w:p>
    <w:p w14:paraId="43AF62C3" w14:textId="77777777" w:rsidR="003B2310" w:rsidRDefault="003B2310">
      <w:pPr>
        <w:rPr>
          <w:rFonts w:hint="eastAsia"/>
        </w:rPr>
      </w:pPr>
      <w:r>
        <w:rPr>
          <w:rFonts w:hint="eastAsia"/>
        </w:rPr>
        <w:t>“长话短说”不仅仅是一个成语，更是一种有效的沟通策略。它教会我们在信息爆炸的时代如何精准地传递有价值的信息，节省时间的同时提升交流质量。学会并运用好这个技巧，不仅能使个人在职场上更具竞争力，也能让人际交往更加顺畅和谐。</w:t>
      </w:r>
    </w:p>
    <w:p w14:paraId="757728E6" w14:textId="77777777" w:rsidR="003B2310" w:rsidRDefault="003B2310">
      <w:pPr>
        <w:rPr>
          <w:rFonts w:hint="eastAsia"/>
        </w:rPr>
      </w:pPr>
    </w:p>
    <w:p w14:paraId="10231E81" w14:textId="77777777" w:rsidR="003B2310" w:rsidRDefault="003B2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EA38" w14:textId="7768F244" w:rsidR="00EE2C27" w:rsidRDefault="00EE2C27"/>
    <w:sectPr w:rsidR="00EE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7"/>
    <w:rsid w:val="00277131"/>
    <w:rsid w:val="003B2310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A3CE-AB36-474B-A00F-D3A8ED17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