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32C8" w14:textId="77777777" w:rsidR="00384DA8" w:rsidRDefault="00384DA8">
      <w:pPr>
        <w:rPr>
          <w:rFonts w:hint="eastAsia"/>
        </w:rPr>
      </w:pPr>
      <w:r>
        <w:rPr>
          <w:rFonts w:hint="eastAsia"/>
        </w:rPr>
        <w:t>重载的拼音</w:t>
      </w:r>
    </w:p>
    <w:p w14:paraId="5445C309" w14:textId="77777777" w:rsidR="00384DA8" w:rsidRDefault="00384DA8">
      <w:pPr>
        <w:rPr>
          <w:rFonts w:hint="eastAsia"/>
        </w:rPr>
      </w:pPr>
      <w:r>
        <w:rPr>
          <w:rFonts w:hint="eastAsia"/>
        </w:rPr>
        <w:t>重载（chóng zǎi）这个词汇在汉语中具有特定的意义，通常用于描述超出常规负载或标准的情况。这个词不仅出现在工程技术领域，也广泛应用于交通、物流等多个行业。理解重载的拼音及其背后的含义，对于准确使用该术语至关重要。</w:t>
      </w:r>
    </w:p>
    <w:p w14:paraId="350F9442" w14:textId="77777777" w:rsidR="00384DA8" w:rsidRDefault="00384DA8">
      <w:pPr>
        <w:rPr>
          <w:rFonts w:hint="eastAsia"/>
        </w:rPr>
      </w:pPr>
    </w:p>
    <w:p w14:paraId="6469E9B9" w14:textId="77777777" w:rsidR="00384DA8" w:rsidRDefault="00384DA8">
      <w:pPr>
        <w:rPr>
          <w:rFonts w:hint="eastAsia"/>
        </w:rPr>
      </w:pPr>
    </w:p>
    <w:p w14:paraId="5EA56C33" w14:textId="77777777" w:rsidR="00384DA8" w:rsidRDefault="00384DA8">
      <w:pPr>
        <w:rPr>
          <w:rFonts w:hint="eastAsia"/>
        </w:rPr>
      </w:pPr>
      <w:r>
        <w:rPr>
          <w:rFonts w:hint="eastAsia"/>
        </w:rPr>
        <w:t>工程技术中的重载概念</w:t>
      </w:r>
    </w:p>
    <w:p w14:paraId="059B8340" w14:textId="77777777" w:rsidR="00384DA8" w:rsidRDefault="00384DA8">
      <w:pPr>
        <w:rPr>
          <w:rFonts w:hint="eastAsia"/>
        </w:rPr>
      </w:pPr>
      <w:r>
        <w:rPr>
          <w:rFonts w:hint="eastAsia"/>
        </w:rPr>
        <w:t>在工程技术方面，重载通常指的是机械、结构或其他设施承受超过其设计参数的负荷。例如，在桥梁设计中，如果一辆超重车辆通过桥梁，就可能对桥梁造成重载风险。因此，工程师们在设计和建造时必须考虑到各种可能的重载情况，并采取相应的预防措施来确保安全。</w:t>
      </w:r>
    </w:p>
    <w:p w14:paraId="33148501" w14:textId="77777777" w:rsidR="00384DA8" w:rsidRDefault="00384DA8">
      <w:pPr>
        <w:rPr>
          <w:rFonts w:hint="eastAsia"/>
        </w:rPr>
      </w:pPr>
    </w:p>
    <w:p w14:paraId="587FD08B" w14:textId="77777777" w:rsidR="00384DA8" w:rsidRDefault="00384DA8">
      <w:pPr>
        <w:rPr>
          <w:rFonts w:hint="eastAsia"/>
        </w:rPr>
      </w:pPr>
    </w:p>
    <w:p w14:paraId="4D44183A" w14:textId="77777777" w:rsidR="00384DA8" w:rsidRDefault="00384DA8">
      <w:pPr>
        <w:rPr>
          <w:rFonts w:hint="eastAsia"/>
        </w:rPr>
      </w:pPr>
      <w:r>
        <w:rPr>
          <w:rFonts w:hint="eastAsia"/>
        </w:rPr>
        <w:t>交通与物流中的应用</w:t>
      </w:r>
    </w:p>
    <w:p w14:paraId="7A9FADFB" w14:textId="77777777" w:rsidR="00384DA8" w:rsidRDefault="00384DA8">
      <w:pPr>
        <w:rPr>
          <w:rFonts w:hint="eastAsia"/>
        </w:rPr>
      </w:pPr>
      <w:r>
        <w:rPr>
          <w:rFonts w:hint="eastAsia"/>
        </w:rPr>
        <w:t>在交通运输领域，重载指的是运输工具装载货物超过其额定承载能力。这种情况可能会导致道路损坏、增加交通事故的风险以及影响交通安全。因此，各国都制定了严格的法律法规来限制和管理重载运输，以保护公共基础设施的安全性和延长使用寿命。</w:t>
      </w:r>
    </w:p>
    <w:p w14:paraId="3ADC3D32" w14:textId="77777777" w:rsidR="00384DA8" w:rsidRDefault="00384DA8">
      <w:pPr>
        <w:rPr>
          <w:rFonts w:hint="eastAsia"/>
        </w:rPr>
      </w:pPr>
    </w:p>
    <w:p w14:paraId="4848029D" w14:textId="77777777" w:rsidR="00384DA8" w:rsidRDefault="00384DA8">
      <w:pPr>
        <w:rPr>
          <w:rFonts w:hint="eastAsia"/>
        </w:rPr>
      </w:pPr>
    </w:p>
    <w:p w14:paraId="4732A354" w14:textId="77777777" w:rsidR="00384DA8" w:rsidRDefault="00384DA8">
      <w:pPr>
        <w:rPr>
          <w:rFonts w:hint="eastAsia"/>
        </w:rPr>
      </w:pPr>
      <w:r>
        <w:rPr>
          <w:rFonts w:hint="eastAsia"/>
        </w:rPr>
        <w:t>重载的环境和社会影响</w:t>
      </w:r>
    </w:p>
    <w:p w14:paraId="21A0ADC2" w14:textId="77777777" w:rsidR="00384DA8" w:rsidRDefault="00384DA8">
      <w:pPr>
        <w:rPr>
          <w:rFonts w:hint="eastAsia"/>
        </w:rPr>
      </w:pPr>
      <w:r>
        <w:rPr>
          <w:rFonts w:hint="eastAsia"/>
        </w:rPr>
        <w:t>重载现象不仅对基础设施构成威胁，还可能带来一系列环境和社会问题。比如，过度重载会导致更高的燃油消耗和污染物排放，加剧环境污染。频繁的超载行驶还会加速路面磨损，增加维护成本，给社会资源带来额外负担。</w:t>
      </w:r>
    </w:p>
    <w:p w14:paraId="46D3046F" w14:textId="77777777" w:rsidR="00384DA8" w:rsidRDefault="00384DA8">
      <w:pPr>
        <w:rPr>
          <w:rFonts w:hint="eastAsia"/>
        </w:rPr>
      </w:pPr>
    </w:p>
    <w:p w14:paraId="357A5C73" w14:textId="77777777" w:rsidR="00384DA8" w:rsidRDefault="00384DA8">
      <w:pPr>
        <w:rPr>
          <w:rFonts w:hint="eastAsia"/>
        </w:rPr>
      </w:pPr>
    </w:p>
    <w:p w14:paraId="627C2416" w14:textId="77777777" w:rsidR="00384DA8" w:rsidRDefault="00384DA8">
      <w:pPr>
        <w:rPr>
          <w:rFonts w:hint="eastAsia"/>
        </w:rPr>
      </w:pPr>
      <w:r>
        <w:rPr>
          <w:rFonts w:hint="eastAsia"/>
        </w:rPr>
        <w:t>应对重载的技术和策略</w:t>
      </w:r>
    </w:p>
    <w:p w14:paraId="7C3989CF" w14:textId="77777777" w:rsidR="00384DA8" w:rsidRDefault="00384DA8">
      <w:pPr>
        <w:rPr>
          <w:rFonts w:hint="eastAsia"/>
        </w:rPr>
      </w:pPr>
      <w:r>
        <w:rPr>
          <w:rFonts w:hint="eastAsia"/>
        </w:rPr>
        <w:t>为了有效应对重载带来的挑战，现代技术提供了多种解决方案。例如，智能称重系统可以实时监控车辆重量，防止超载行为；先进的材料和技术的应用使得新建造的道路和桥梁能够承受更大的荷载。同时，加强法规执行力度，提高违规成本也是减少重载行为的重要手段之一。</w:t>
      </w:r>
    </w:p>
    <w:p w14:paraId="3CD08719" w14:textId="77777777" w:rsidR="00384DA8" w:rsidRDefault="00384DA8">
      <w:pPr>
        <w:rPr>
          <w:rFonts w:hint="eastAsia"/>
        </w:rPr>
      </w:pPr>
    </w:p>
    <w:p w14:paraId="5500F153" w14:textId="77777777" w:rsidR="00384DA8" w:rsidRDefault="00384DA8">
      <w:pPr>
        <w:rPr>
          <w:rFonts w:hint="eastAsia"/>
        </w:rPr>
      </w:pPr>
    </w:p>
    <w:p w14:paraId="75A2E042" w14:textId="77777777" w:rsidR="00384DA8" w:rsidRDefault="00384DA8">
      <w:pPr>
        <w:rPr>
          <w:rFonts w:hint="eastAsia"/>
        </w:rPr>
      </w:pPr>
      <w:r>
        <w:rPr>
          <w:rFonts w:hint="eastAsia"/>
        </w:rPr>
        <w:t>最后的总结</w:t>
      </w:r>
    </w:p>
    <w:p w14:paraId="044DE337" w14:textId="77777777" w:rsidR="00384DA8" w:rsidRDefault="00384DA8">
      <w:pPr>
        <w:rPr>
          <w:rFonts w:hint="eastAsia"/>
        </w:rPr>
      </w:pPr>
      <w:r>
        <w:rPr>
          <w:rFonts w:hint="eastAsia"/>
        </w:rPr>
        <w:t>重载作为一个专业术语，涵盖了工程技术、交通、物流等多个领域的知识。了解其拼音及实际含义有助于我们更好地认识这一现象，并采取适当措施来减轻它对基础设施、环境和社会造成的负面影响。通过技术创新和政策制定，我们可以更有效地管理和预防重载带来的各种问题，保障公共安全和社会经济的可持续发展。</w:t>
      </w:r>
    </w:p>
    <w:p w14:paraId="4B46ED4C" w14:textId="77777777" w:rsidR="00384DA8" w:rsidRDefault="00384DA8">
      <w:pPr>
        <w:rPr>
          <w:rFonts w:hint="eastAsia"/>
        </w:rPr>
      </w:pPr>
    </w:p>
    <w:p w14:paraId="57F0BC72" w14:textId="77777777" w:rsidR="00384DA8" w:rsidRDefault="00384DA8">
      <w:pPr>
        <w:rPr>
          <w:rFonts w:hint="eastAsia"/>
        </w:rPr>
      </w:pPr>
      <w:r>
        <w:rPr>
          <w:rFonts w:hint="eastAsia"/>
        </w:rPr>
        <w:t>本文是由懂得生活网（dongdeshenghuo.com）为大家创作</w:t>
      </w:r>
    </w:p>
    <w:p w14:paraId="5B6253E7" w14:textId="7B0A5F23" w:rsidR="007E1032" w:rsidRDefault="007E1032"/>
    <w:sectPr w:rsidR="007E1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32"/>
    <w:rsid w:val="00277131"/>
    <w:rsid w:val="00384DA8"/>
    <w:rsid w:val="007E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80DCA-98AA-455E-82C2-478F1077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032"/>
    <w:rPr>
      <w:rFonts w:cstheme="majorBidi"/>
      <w:color w:val="2F5496" w:themeColor="accent1" w:themeShade="BF"/>
      <w:sz w:val="28"/>
      <w:szCs w:val="28"/>
    </w:rPr>
  </w:style>
  <w:style w:type="character" w:customStyle="1" w:styleId="50">
    <w:name w:val="标题 5 字符"/>
    <w:basedOn w:val="a0"/>
    <w:link w:val="5"/>
    <w:uiPriority w:val="9"/>
    <w:semiHidden/>
    <w:rsid w:val="007E1032"/>
    <w:rPr>
      <w:rFonts w:cstheme="majorBidi"/>
      <w:color w:val="2F5496" w:themeColor="accent1" w:themeShade="BF"/>
      <w:sz w:val="24"/>
    </w:rPr>
  </w:style>
  <w:style w:type="character" w:customStyle="1" w:styleId="60">
    <w:name w:val="标题 6 字符"/>
    <w:basedOn w:val="a0"/>
    <w:link w:val="6"/>
    <w:uiPriority w:val="9"/>
    <w:semiHidden/>
    <w:rsid w:val="007E1032"/>
    <w:rPr>
      <w:rFonts w:cstheme="majorBidi"/>
      <w:b/>
      <w:bCs/>
      <w:color w:val="2F5496" w:themeColor="accent1" w:themeShade="BF"/>
    </w:rPr>
  </w:style>
  <w:style w:type="character" w:customStyle="1" w:styleId="70">
    <w:name w:val="标题 7 字符"/>
    <w:basedOn w:val="a0"/>
    <w:link w:val="7"/>
    <w:uiPriority w:val="9"/>
    <w:semiHidden/>
    <w:rsid w:val="007E1032"/>
    <w:rPr>
      <w:rFonts w:cstheme="majorBidi"/>
      <w:b/>
      <w:bCs/>
      <w:color w:val="595959" w:themeColor="text1" w:themeTint="A6"/>
    </w:rPr>
  </w:style>
  <w:style w:type="character" w:customStyle="1" w:styleId="80">
    <w:name w:val="标题 8 字符"/>
    <w:basedOn w:val="a0"/>
    <w:link w:val="8"/>
    <w:uiPriority w:val="9"/>
    <w:semiHidden/>
    <w:rsid w:val="007E1032"/>
    <w:rPr>
      <w:rFonts w:cstheme="majorBidi"/>
      <w:color w:val="595959" w:themeColor="text1" w:themeTint="A6"/>
    </w:rPr>
  </w:style>
  <w:style w:type="character" w:customStyle="1" w:styleId="90">
    <w:name w:val="标题 9 字符"/>
    <w:basedOn w:val="a0"/>
    <w:link w:val="9"/>
    <w:uiPriority w:val="9"/>
    <w:semiHidden/>
    <w:rsid w:val="007E1032"/>
    <w:rPr>
      <w:rFonts w:eastAsiaTheme="majorEastAsia" w:cstheme="majorBidi"/>
      <w:color w:val="595959" w:themeColor="text1" w:themeTint="A6"/>
    </w:rPr>
  </w:style>
  <w:style w:type="paragraph" w:styleId="a3">
    <w:name w:val="Title"/>
    <w:basedOn w:val="a"/>
    <w:next w:val="a"/>
    <w:link w:val="a4"/>
    <w:uiPriority w:val="10"/>
    <w:qFormat/>
    <w:rsid w:val="007E1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032"/>
    <w:pPr>
      <w:spacing w:before="160"/>
      <w:jc w:val="center"/>
    </w:pPr>
    <w:rPr>
      <w:i/>
      <w:iCs/>
      <w:color w:val="404040" w:themeColor="text1" w:themeTint="BF"/>
    </w:rPr>
  </w:style>
  <w:style w:type="character" w:customStyle="1" w:styleId="a8">
    <w:name w:val="引用 字符"/>
    <w:basedOn w:val="a0"/>
    <w:link w:val="a7"/>
    <w:uiPriority w:val="29"/>
    <w:rsid w:val="007E1032"/>
    <w:rPr>
      <w:i/>
      <w:iCs/>
      <w:color w:val="404040" w:themeColor="text1" w:themeTint="BF"/>
    </w:rPr>
  </w:style>
  <w:style w:type="paragraph" w:styleId="a9">
    <w:name w:val="List Paragraph"/>
    <w:basedOn w:val="a"/>
    <w:uiPriority w:val="34"/>
    <w:qFormat/>
    <w:rsid w:val="007E1032"/>
    <w:pPr>
      <w:ind w:left="720"/>
      <w:contextualSpacing/>
    </w:pPr>
  </w:style>
  <w:style w:type="character" w:styleId="aa">
    <w:name w:val="Intense Emphasis"/>
    <w:basedOn w:val="a0"/>
    <w:uiPriority w:val="21"/>
    <w:qFormat/>
    <w:rsid w:val="007E1032"/>
    <w:rPr>
      <w:i/>
      <w:iCs/>
      <w:color w:val="2F5496" w:themeColor="accent1" w:themeShade="BF"/>
    </w:rPr>
  </w:style>
  <w:style w:type="paragraph" w:styleId="ab">
    <w:name w:val="Intense Quote"/>
    <w:basedOn w:val="a"/>
    <w:next w:val="a"/>
    <w:link w:val="ac"/>
    <w:uiPriority w:val="30"/>
    <w:qFormat/>
    <w:rsid w:val="007E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032"/>
    <w:rPr>
      <w:i/>
      <w:iCs/>
      <w:color w:val="2F5496" w:themeColor="accent1" w:themeShade="BF"/>
    </w:rPr>
  </w:style>
  <w:style w:type="character" w:styleId="ad">
    <w:name w:val="Intense Reference"/>
    <w:basedOn w:val="a0"/>
    <w:uiPriority w:val="32"/>
    <w:qFormat/>
    <w:rsid w:val="007E1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