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65BBE" w14:textId="77777777" w:rsidR="00EA17C5" w:rsidRDefault="00EA17C5">
      <w:pPr>
        <w:rPr>
          <w:rFonts w:hint="eastAsia"/>
        </w:rPr>
      </w:pPr>
      <w:r>
        <w:rPr>
          <w:rFonts w:hint="eastAsia"/>
        </w:rPr>
        <w:t>部编版一年级语文下册看拼音写汉字</w:t>
      </w:r>
    </w:p>
    <w:p w14:paraId="30F545AD" w14:textId="77777777" w:rsidR="00EA17C5" w:rsidRDefault="00EA17C5">
      <w:pPr>
        <w:rPr>
          <w:rFonts w:hint="eastAsia"/>
        </w:rPr>
      </w:pPr>
      <w:r>
        <w:rPr>
          <w:rFonts w:hint="eastAsia"/>
        </w:rPr>
        <w:t>随着教育的发展，对于小学一年级学生的汉语学习越来越重视基础技能的培养。在部编版一年级语文下册中，“看拼音写汉字”作为一项重要的教学内容，旨在帮助学生建立起扎实的汉字书写能力与拼音认读能力。这一部分内容的设计充分考虑到了一年级孩子的认知特点，通过趣味性的练习和系统的训练，使孩子们能够在轻松愉快的氛围中掌握必要的知识。</w:t>
      </w:r>
    </w:p>
    <w:p w14:paraId="3905AE08" w14:textId="77777777" w:rsidR="00EA17C5" w:rsidRDefault="00EA17C5">
      <w:pPr>
        <w:rPr>
          <w:rFonts w:hint="eastAsia"/>
        </w:rPr>
      </w:pPr>
    </w:p>
    <w:p w14:paraId="4EF17FCE" w14:textId="77777777" w:rsidR="00EA17C5" w:rsidRDefault="00EA17C5">
      <w:pPr>
        <w:rPr>
          <w:rFonts w:hint="eastAsia"/>
        </w:rPr>
      </w:pPr>
    </w:p>
    <w:p w14:paraId="026A02FA" w14:textId="77777777" w:rsidR="00EA17C5" w:rsidRDefault="00EA17C5">
      <w:pPr>
        <w:rPr>
          <w:rFonts w:hint="eastAsia"/>
        </w:rPr>
      </w:pPr>
      <w:r>
        <w:rPr>
          <w:rFonts w:hint="eastAsia"/>
        </w:rPr>
        <w:t>教材设计特色</w:t>
      </w:r>
    </w:p>
    <w:p w14:paraId="4FFF2157" w14:textId="77777777" w:rsidR="00EA17C5" w:rsidRDefault="00EA17C5">
      <w:pPr>
        <w:rPr>
          <w:rFonts w:hint="eastAsia"/>
        </w:rPr>
      </w:pPr>
      <w:r>
        <w:rPr>
          <w:rFonts w:hint="eastAsia"/>
        </w:rPr>
        <w:t>部编版一年级语文下册中的“看拼音写汉字”部分，其教材设计独具匠心。在选字上注重常用性和代表性，选取了生活中常见、使用频率高的汉字，让学生能够学以致用。通过色彩丰富、形象生动的插图来辅助教学，使得枯燥的汉字学习变得生动有趣。还结合了儿歌、故事等多种形式，增强了学习的趣味性，有助于激发学生的学习兴趣和积极性。</w:t>
      </w:r>
    </w:p>
    <w:p w14:paraId="1321FB65" w14:textId="77777777" w:rsidR="00EA17C5" w:rsidRDefault="00EA17C5">
      <w:pPr>
        <w:rPr>
          <w:rFonts w:hint="eastAsia"/>
        </w:rPr>
      </w:pPr>
    </w:p>
    <w:p w14:paraId="76197DFD" w14:textId="77777777" w:rsidR="00EA17C5" w:rsidRDefault="00EA17C5">
      <w:pPr>
        <w:rPr>
          <w:rFonts w:hint="eastAsia"/>
        </w:rPr>
      </w:pPr>
    </w:p>
    <w:p w14:paraId="59DA6E62" w14:textId="77777777" w:rsidR="00EA17C5" w:rsidRDefault="00EA17C5">
      <w:pPr>
        <w:rPr>
          <w:rFonts w:hint="eastAsia"/>
        </w:rPr>
      </w:pPr>
      <w:r>
        <w:rPr>
          <w:rFonts w:hint="eastAsia"/>
        </w:rPr>
        <w:t>教学方法与策略</w:t>
      </w:r>
    </w:p>
    <w:p w14:paraId="7DA7CE43" w14:textId="77777777" w:rsidR="00EA17C5" w:rsidRDefault="00EA17C5">
      <w:pPr>
        <w:rPr>
          <w:rFonts w:hint="eastAsia"/>
        </w:rPr>
      </w:pPr>
      <w:r>
        <w:rPr>
          <w:rFonts w:hint="eastAsia"/>
        </w:rPr>
        <w:t>在进行“看拼音写汉字”的教学过程中，教师可以采用多种有效的教学方法和策略。例如，可以通过游戏的方式来进行拼音和汉字的教学，如拼字比赛、找朋友等互动性强的游戏活动，这样不仅可以提高课堂气氛，还能有效促进学生之间的合作与交流。利用多媒体资源，播放相关的动画视频或音频资料，可以帮助学生更好地理解汉字的意义和发音规则。定期组织汉字书写比赛也是提升学生汉字书写能力的有效途径之一。</w:t>
      </w:r>
    </w:p>
    <w:p w14:paraId="1C687F85" w14:textId="77777777" w:rsidR="00EA17C5" w:rsidRDefault="00EA17C5">
      <w:pPr>
        <w:rPr>
          <w:rFonts w:hint="eastAsia"/>
        </w:rPr>
      </w:pPr>
    </w:p>
    <w:p w14:paraId="0615EAC1" w14:textId="77777777" w:rsidR="00EA17C5" w:rsidRDefault="00EA17C5">
      <w:pPr>
        <w:rPr>
          <w:rFonts w:hint="eastAsia"/>
        </w:rPr>
      </w:pPr>
    </w:p>
    <w:p w14:paraId="31153810" w14:textId="77777777" w:rsidR="00EA17C5" w:rsidRDefault="00EA17C5">
      <w:pPr>
        <w:rPr>
          <w:rFonts w:hint="eastAsia"/>
        </w:rPr>
      </w:pPr>
      <w:r>
        <w:rPr>
          <w:rFonts w:hint="eastAsia"/>
        </w:rPr>
        <w:t>家庭作业与课外拓展</w:t>
      </w:r>
    </w:p>
    <w:p w14:paraId="2F7DAE2B" w14:textId="77777777" w:rsidR="00EA17C5" w:rsidRDefault="00EA17C5">
      <w:pPr>
        <w:rPr>
          <w:rFonts w:hint="eastAsia"/>
        </w:rPr>
      </w:pPr>
      <w:r>
        <w:rPr>
          <w:rFonts w:hint="eastAsia"/>
        </w:rPr>
        <w:t>除了课堂教学之外，家庭作业也是巩固学生所学知识的重要环节。“看拼音写汉字”部分的家庭作业设计应当既具有针对性又不失趣味性。家长可以鼓励孩子在家里通过制作生字卡片、玩汉字接龙等方式来复习所学的汉字。还可以引导孩子阅读一些简单的儿童读物，从中找出今天学到的汉字，这不仅能够加深对汉字的记忆，而且有利于培养孩子的阅读习惯。</w:t>
      </w:r>
    </w:p>
    <w:p w14:paraId="31A031F9" w14:textId="77777777" w:rsidR="00EA17C5" w:rsidRDefault="00EA17C5">
      <w:pPr>
        <w:rPr>
          <w:rFonts w:hint="eastAsia"/>
        </w:rPr>
      </w:pPr>
    </w:p>
    <w:p w14:paraId="384772DE" w14:textId="77777777" w:rsidR="00EA17C5" w:rsidRDefault="00EA17C5">
      <w:pPr>
        <w:rPr>
          <w:rFonts w:hint="eastAsia"/>
        </w:rPr>
      </w:pPr>
    </w:p>
    <w:p w14:paraId="51602C07" w14:textId="77777777" w:rsidR="00EA17C5" w:rsidRDefault="00EA17C5">
      <w:pPr>
        <w:rPr>
          <w:rFonts w:hint="eastAsia"/>
        </w:rPr>
      </w:pPr>
      <w:r>
        <w:rPr>
          <w:rFonts w:hint="eastAsia"/>
        </w:rPr>
        <w:t>最后的总结</w:t>
      </w:r>
    </w:p>
    <w:p w14:paraId="0336EBBB" w14:textId="77777777" w:rsidR="00EA17C5" w:rsidRDefault="00EA17C5">
      <w:pPr>
        <w:rPr>
          <w:rFonts w:hint="eastAsia"/>
        </w:rPr>
      </w:pPr>
      <w:r>
        <w:rPr>
          <w:rFonts w:hint="eastAsia"/>
        </w:rPr>
        <w:t>“部编版一年级语文下册看拼音写汉字”部分的内容是整个一年级语文教学中不可或缺的重要组成部分。它为孩子们打下了坚实的汉语基础，培养了他们良好的学习习惯。通过对这部分内容的学习，学生们不仅能熟练掌握拼音和汉字的基本知识，还能在潜移默化中提高自己的语言表达能力和思维逻辑能力。因此，无论是教师还是家长，都应给予足够的重视和支持，共同助力孩子在汉语学习道路上迈出坚实的第一步。</w:t>
      </w:r>
    </w:p>
    <w:p w14:paraId="6D4E4B0C" w14:textId="77777777" w:rsidR="00EA17C5" w:rsidRDefault="00EA17C5">
      <w:pPr>
        <w:rPr>
          <w:rFonts w:hint="eastAsia"/>
        </w:rPr>
      </w:pPr>
    </w:p>
    <w:p w14:paraId="32E80FFF" w14:textId="77777777" w:rsidR="00EA17C5" w:rsidRDefault="00EA1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63063" w14:textId="6FA1F2AF" w:rsidR="00B7283F" w:rsidRDefault="00B7283F"/>
    <w:sectPr w:rsidR="00B72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3F"/>
    <w:rsid w:val="00831997"/>
    <w:rsid w:val="00B7283F"/>
    <w:rsid w:val="00E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227C5-0BE8-4FA9-9050-BC1F091C2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