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6B1B7" w14:textId="77777777" w:rsidR="005F3716" w:rsidRDefault="005F3716">
      <w:pPr>
        <w:rPr>
          <w:rFonts w:hint="eastAsia"/>
        </w:rPr>
      </w:pPr>
      <w:r>
        <w:rPr>
          <w:rFonts w:hint="eastAsia"/>
        </w:rPr>
        <w:t>zhèng bó kè duàn yú yǎn</w:t>
      </w:r>
    </w:p>
    <w:p w14:paraId="29757F3F" w14:textId="77777777" w:rsidR="005F3716" w:rsidRDefault="005F3716">
      <w:pPr>
        <w:rPr>
          <w:rFonts w:hint="eastAsia"/>
        </w:rPr>
      </w:pPr>
    </w:p>
    <w:p w14:paraId="4B3EECE7" w14:textId="77777777" w:rsidR="005F3716" w:rsidRDefault="005F3716">
      <w:pPr>
        <w:rPr>
          <w:rFonts w:hint="eastAsia"/>
        </w:rPr>
      </w:pPr>
      <w:r>
        <w:rPr>
          <w:rFonts w:hint="eastAsia"/>
        </w:rPr>
        <w:t>《郑伯克段于鄢》出自《左传·隐公元年》，是中国古代经典史书《左传》中的一篇著名历史散文。这篇文章记述了春秋时期郑国国君郑庄公与其弟共叔段之间因权力争斗而引发的一场政治冲突，最终以郑庄公战胜其弟、平定内乱而告终。</w:t>
      </w:r>
    </w:p>
    <w:p w14:paraId="226DB9E5" w14:textId="77777777" w:rsidR="005F3716" w:rsidRDefault="005F3716">
      <w:pPr>
        <w:rPr>
          <w:rFonts w:hint="eastAsia"/>
        </w:rPr>
      </w:pPr>
    </w:p>
    <w:p w14:paraId="07E71747" w14:textId="77777777" w:rsidR="005F3716" w:rsidRDefault="005F3716">
      <w:pPr>
        <w:rPr>
          <w:rFonts w:hint="eastAsia"/>
        </w:rPr>
      </w:pPr>
    </w:p>
    <w:p w14:paraId="63778C45" w14:textId="77777777" w:rsidR="005F3716" w:rsidRDefault="005F3716">
      <w:pPr>
        <w:rPr>
          <w:rFonts w:hint="eastAsia"/>
        </w:rPr>
      </w:pPr>
      <w:r>
        <w:rPr>
          <w:rFonts w:hint="eastAsia"/>
        </w:rPr>
        <w:t>gù shì bèi jǐng</w:t>
      </w:r>
    </w:p>
    <w:p w14:paraId="36814916" w14:textId="77777777" w:rsidR="005F3716" w:rsidRDefault="005F3716">
      <w:pPr>
        <w:rPr>
          <w:rFonts w:hint="eastAsia"/>
        </w:rPr>
      </w:pPr>
    </w:p>
    <w:p w14:paraId="0B347BF3" w14:textId="77777777" w:rsidR="005F3716" w:rsidRDefault="005F3716">
      <w:pPr>
        <w:rPr>
          <w:rFonts w:hint="eastAsia"/>
        </w:rPr>
      </w:pPr>
      <w:r>
        <w:rPr>
          <w:rFonts w:hint="eastAsia"/>
        </w:rPr>
        <w:t>故事发生在春秋初期的郑国，当时的国君是郑武公，他的夫人姜氏生了两个儿子：长子寤生（即后来的郑庄公），次子共叔段。由于寤生出生时难产，使姜氏受惊，因此姜氏不喜欢他，而偏爱小儿子共叔段。</w:t>
      </w:r>
    </w:p>
    <w:p w14:paraId="18AE7EA1" w14:textId="77777777" w:rsidR="005F3716" w:rsidRDefault="005F3716">
      <w:pPr>
        <w:rPr>
          <w:rFonts w:hint="eastAsia"/>
        </w:rPr>
      </w:pPr>
    </w:p>
    <w:p w14:paraId="2763CDF4" w14:textId="77777777" w:rsidR="005F3716" w:rsidRDefault="005F3716">
      <w:pPr>
        <w:rPr>
          <w:rFonts w:hint="eastAsia"/>
        </w:rPr>
      </w:pPr>
    </w:p>
    <w:p w14:paraId="6DE64B4F" w14:textId="77777777" w:rsidR="005F3716" w:rsidRDefault="005F3716">
      <w:pPr>
        <w:rPr>
          <w:rFonts w:hint="eastAsia"/>
        </w:rPr>
      </w:pPr>
      <w:r>
        <w:rPr>
          <w:rFonts w:hint="eastAsia"/>
        </w:rPr>
        <w:t>姜氏多次请求郑武公立共叔段为太子，但均被郑武公拒绝。郑武公去世后，寤生继位成为郑庄公。然而，姜氏并未放弃对小儿子的支持，共叔段也凭借母亲的宠爱，在封地不断扩张势力，逐渐形成与郑庄公对抗的局面。</w:t>
      </w:r>
    </w:p>
    <w:p w14:paraId="64409215" w14:textId="77777777" w:rsidR="005F3716" w:rsidRDefault="005F3716">
      <w:pPr>
        <w:rPr>
          <w:rFonts w:hint="eastAsia"/>
        </w:rPr>
      </w:pPr>
    </w:p>
    <w:p w14:paraId="24EDFC99" w14:textId="77777777" w:rsidR="005F3716" w:rsidRDefault="005F3716">
      <w:pPr>
        <w:rPr>
          <w:rFonts w:hint="eastAsia"/>
        </w:rPr>
      </w:pPr>
    </w:p>
    <w:p w14:paraId="79262F17" w14:textId="77777777" w:rsidR="005F3716" w:rsidRDefault="005F3716">
      <w:pPr>
        <w:rPr>
          <w:rFonts w:hint="eastAsia"/>
        </w:rPr>
      </w:pPr>
      <w:r>
        <w:rPr>
          <w:rFonts w:hint="eastAsia"/>
        </w:rPr>
        <w:t>quán lì zhēng duó</w:t>
      </w:r>
    </w:p>
    <w:p w14:paraId="3F0C4F6C" w14:textId="77777777" w:rsidR="005F3716" w:rsidRDefault="005F3716">
      <w:pPr>
        <w:rPr>
          <w:rFonts w:hint="eastAsia"/>
        </w:rPr>
      </w:pPr>
    </w:p>
    <w:p w14:paraId="4AD8231E" w14:textId="77777777" w:rsidR="005F3716" w:rsidRDefault="005F3716">
      <w:pPr>
        <w:rPr>
          <w:rFonts w:hint="eastAsia"/>
        </w:rPr>
      </w:pPr>
      <w:r>
        <w:rPr>
          <w:rFonts w:hint="eastAsia"/>
        </w:rPr>
        <w:t>共叔段在母亲姜氏的支持下，不断扩大自己的封地，修筑城墙、聚集兵力，意图夺取王位。面对弟弟日益膨胀的野心，郑庄公表面上看似容忍，实则暗中观察局势，等待最佳时机出手。</w:t>
      </w:r>
    </w:p>
    <w:p w14:paraId="78695C4D" w14:textId="77777777" w:rsidR="005F3716" w:rsidRDefault="005F3716">
      <w:pPr>
        <w:rPr>
          <w:rFonts w:hint="eastAsia"/>
        </w:rPr>
      </w:pPr>
    </w:p>
    <w:p w14:paraId="0C75ACD3" w14:textId="77777777" w:rsidR="005F3716" w:rsidRDefault="005F3716">
      <w:pPr>
        <w:rPr>
          <w:rFonts w:hint="eastAsia"/>
        </w:rPr>
      </w:pPr>
    </w:p>
    <w:p w14:paraId="66270C47" w14:textId="77777777" w:rsidR="005F3716" w:rsidRDefault="005F3716">
      <w:pPr>
        <w:rPr>
          <w:rFonts w:hint="eastAsia"/>
        </w:rPr>
      </w:pPr>
      <w:r>
        <w:rPr>
          <w:rFonts w:hint="eastAsia"/>
        </w:rPr>
        <w:t>当共叔段的谋反行为愈发明显时，郑庄公果断出兵讨伐，迅速击败了共叔段的军队。共叔段逃亡至共国，从此失去政治地位。这场内战虽然规模不大，却体现了春秋时期宗室内斗的普遍现象。</w:t>
      </w:r>
    </w:p>
    <w:p w14:paraId="701E1B37" w14:textId="77777777" w:rsidR="005F3716" w:rsidRDefault="005F3716">
      <w:pPr>
        <w:rPr>
          <w:rFonts w:hint="eastAsia"/>
        </w:rPr>
      </w:pPr>
    </w:p>
    <w:p w14:paraId="7AFA01B7" w14:textId="77777777" w:rsidR="005F3716" w:rsidRDefault="005F3716">
      <w:pPr>
        <w:rPr>
          <w:rFonts w:hint="eastAsia"/>
        </w:rPr>
      </w:pPr>
    </w:p>
    <w:p w14:paraId="582578E9" w14:textId="77777777" w:rsidR="005F3716" w:rsidRDefault="005F3716">
      <w:pPr>
        <w:rPr>
          <w:rFonts w:hint="eastAsia"/>
        </w:rPr>
      </w:pPr>
      <w:r>
        <w:rPr>
          <w:rFonts w:hint="eastAsia"/>
        </w:rPr>
        <w:t>lì shǐ yì yì</w:t>
      </w:r>
    </w:p>
    <w:p w14:paraId="7AA5E66E" w14:textId="77777777" w:rsidR="005F3716" w:rsidRDefault="005F3716">
      <w:pPr>
        <w:rPr>
          <w:rFonts w:hint="eastAsia"/>
        </w:rPr>
      </w:pPr>
    </w:p>
    <w:p w14:paraId="3501AD49" w14:textId="77777777" w:rsidR="005F3716" w:rsidRDefault="005F3716">
      <w:pPr>
        <w:rPr>
          <w:rFonts w:hint="eastAsia"/>
        </w:rPr>
      </w:pPr>
      <w:r>
        <w:rPr>
          <w:rFonts w:hint="eastAsia"/>
        </w:rPr>
        <w:t>《郑伯克段于鄢》不仅是一段真实的历史事件，更是儒家思想中关于“孝”、“悌”、“义”、“礼”的深刻体现。文中通过描写郑庄公的权谋与克制，展现了古代君主治理国家的智慧。</w:t>
      </w:r>
    </w:p>
    <w:p w14:paraId="684377E9" w14:textId="77777777" w:rsidR="005F3716" w:rsidRDefault="005F3716">
      <w:pPr>
        <w:rPr>
          <w:rFonts w:hint="eastAsia"/>
        </w:rPr>
      </w:pPr>
    </w:p>
    <w:p w14:paraId="0C1F3347" w14:textId="77777777" w:rsidR="005F3716" w:rsidRDefault="005F3716">
      <w:pPr>
        <w:rPr>
          <w:rFonts w:hint="eastAsia"/>
        </w:rPr>
      </w:pPr>
    </w:p>
    <w:p w14:paraId="0248DE43" w14:textId="77777777" w:rsidR="005F3716" w:rsidRDefault="005F3716">
      <w:pPr>
        <w:rPr>
          <w:rFonts w:hint="eastAsia"/>
        </w:rPr>
      </w:pPr>
      <w:r>
        <w:rPr>
          <w:rFonts w:hint="eastAsia"/>
        </w:rPr>
        <w:t>这一事件也反映了亲情与权力之间的矛盾冲突，揭示了人性中的复杂情感。正因如此，《郑伯克段于鄢》成为中国古代文学和历史研究的重要篇章，被历代学者广泛引用与探讨。</w:t>
      </w:r>
    </w:p>
    <w:p w14:paraId="0AE6E29F" w14:textId="77777777" w:rsidR="005F3716" w:rsidRDefault="005F3716">
      <w:pPr>
        <w:rPr>
          <w:rFonts w:hint="eastAsia"/>
        </w:rPr>
      </w:pPr>
    </w:p>
    <w:p w14:paraId="06F38269" w14:textId="77777777" w:rsidR="005F3716" w:rsidRDefault="005F3716">
      <w:pPr>
        <w:rPr>
          <w:rFonts w:hint="eastAsia"/>
        </w:rPr>
      </w:pPr>
      <w:r>
        <w:rPr>
          <w:rFonts w:hint="eastAsia"/>
        </w:rPr>
        <w:t>本文是由懂得生活网（dongdeshenghuo.com）为大家创作</w:t>
      </w:r>
    </w:p>
    <w:p w14:paraId="099B6AE0" w14:textId="5690AAC1" w:rsidR="007E0D7D" w:rsidRDefault="007E0D7D"/>
    <w:sectPr w:rsidR="007E0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7D"/>
    <w:rsid w:val="00277131"/>
    <w:rsid w:val="005F3716"/>
    <w:rsid w:val="007E0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9B974E-4127-4A8E-B10C-1E4933ED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D7D"/>
    <w:rPr>
      <w:rFonts w:cstheme="majorBidi"/>
      <w:color w:val="2F5496" w:themeColor="accent1" w:themeShade="BF"/>
      <w:sz w:val="28"/>
      <w:szCs w:val="28"/>
    </w:rPr>
  </w:style>
  <w:style w:type="character" w:customStyle="1" w:styleId="50">
    <w:name w:val="标题 5 字符"/>
    <w:basedOn w:val="a0"/>
    <w:link w:val="5"/>
    <w:uiPriority w:val="9"/>
    <w:semiHidden/>
    <w:rsid w:val="007E0D7D"/>
    <w:rPr>
      <w:rFonts w:cstheme="majorBidi"/>
      <w:color w:val="2F5496" w:themeColor="accent1" w:themeShade="BF"/>
      <w:sz w:val="24"/>
    </w:rPr>
  </w:style>
  <w:style w:type="character" w:customStyle="1" w:styleId="60">
    <w:name w:val="标题 6 字符"/>
    <w:basedOn w:val="a0"/>
    <w:link w:val="6"/>
    <w:uiPriority w:val="9"/>
    <w:semiHidden/>
    <w:rsid w:val="007E0D7D"/>
    <w:rPr>
      <w:rFonts w:cstheme="majorBidi"/>
      <w:b/>
      <w:bCs/>
      <w:color w:val="2F5496" w:themeColor="accent1" w:themeShade="BF"/>
    </w:rPr>
  </w:style>
  <w:style w:type="character" w:customStyle="1" w:styleId="70">
    <w:name w:val="标题 7 字符"/>
    <w:basedOn w:val="a0"/>
    <w:link w:val="7"/>
    <w:uiPriority w:val="9"/>
    <w:semiHidden/>
    <w:rsid w:val="007E0D7D"/>
    <w:rPr>
      <w:rFonts w:cstheme="majorBidi"/>
      <w:b/>
      <w:bCs/>
      <w:color w:val="595959" w:themeColor="text1" w:themeTint="A6"/>
    </w:rPr>
  </w:style>
  <w:style w:type="character" w:customStyle="1" w:styleId="80">
    <w:name w:val="标题 8 字符"/>
    <w:basedOn w:val="a0"/>
    <w:link w:val="8"/>
    <w:uiPriority w:val="9"/>
    <w:semiHidden/>
    <w:rsid w:val="007E0D7D"/>
    <w:rPr>
      <w:rFonts w:cstheme="majorBidi"/>
      <w:color w:val="595959" w:themeColor="text1" w:themeTint="A6"/>
    </w:rPr>
  </w:style>
  <w:style w:type="character" w:customStyle="1" w:styleId="90">
    <w:name w:val="标题 9 字符"/>
    <w:basedOn w:val="a0"/>
    <w:link w:val="9"/>
    <w:uiPriority w:val="9"/>
    <w:semiHidden/>
    <w:rsid w:val="007E0D7D"/>
    <w:rPr>
      <w:rFonts w:eastAsiaTheme="majorEastAsia" w:cstheme="majorBidi"/>
      <w:color w:val="595959" w:themeColor="text1" w:themeTint="A6"/>
    </w:rPr>
  </w:style>
  <w:style w:type="paragraph" w:styleId="a3">
    <w:name w:val="Title"/>
    <w:basedOn w:val="a"/>
    <w:next w:val="a"/>
    <w:link w:val="a4"/>
    <w:uiPriority w:val="10"/>
    <w:qFormat/>
    <w:rsid w:val="007E0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D7D"/>
    <w:pPr>
      <w:spacing w:before="160"/>
      <w:jc w:val="center"/>
    </w:pPr>
    <w:rPr>
      <w:i/>
      <w:iCs/>
      <w:color w:val="404040" w:themeColor="text1" w:themeTint="BF"/>
    </w:rPr>
  </w:style>
  <w:style w:type="character" w:customStyle="1" w:styleId="a8">
    <w:name w:val="引用 字符"/>
    <w:basedOn w:val="a0"/>
    <w:link w:val="a7"/>
    <w:uiPriority w:val="29"/>
    <w:rsid w:val="007E0D7D"/>
    <w:rPr>
      <w:i/>
      <w:iCs/>
      <w:color w:val="404040" w:themeColor="text1" w:themeTint="BF"/>
    </w:rPr>
  </w:style>
  <w:style w:type="paragraph" w:styleId="a9">
    <w:name w:val="List Paragraph"/>
    <w:basedOn w:val="a"/>
    <w:uiPriority w:val="34"/>
    <w:qFormat/>
    <w:rsid w:val="007E0D7D"/>
    <w:pPr>
      <w:ind w:left="720"/>
      <w:contextualSpacing/>
    </w:pPr>
  </w:style>
  <w:style w:type="character" w:styleId="aa">
    <w:name w:val="Intense Emphasis"/>
    <w:basedOn w:val="a0"/>
    <w:uiPriority w:val="21"/>
    <w:qFormat/>
    <w:rsid w:val="007E0D7D"/>
    <w:rPr>
      <w:i/>
      <w:iCs/>
      <w:color w:val="2F5496" w:themeColor="accent1" w:themeShade="BF"/>
    </w:rPr>
  </w:style>
  <w:style w:type="paragraph" w:styleId="ab">
    <w:name w:val="Intense Quote"/>
    <w:basedOn w:val="a"/>
    <w:next w:val="a"/>
    <w:link w:val="ac"/>
    <w:uiPriority w:val="30"/>
    <w:qFormat/>
    <w:rsid w:val="007E0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D7D"/>
    <w:rPr>
      <w:i/>
      <w:iCs/>
      <w:color w:val="2F5496" w:themeColor="accent1" w:themeShade="BF"/>
    </w:rPr>
  </w:style>
  <w:style w:type="character" w:styleId="ad">
    <w:name w:val="Intense Reference"/>
    <w:basedOn w:val="a0"/>
    <w:uiPriority w:val="32"/>
    <w:qFormat/>
    <w:rsid w:val="007E0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