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4BE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0E2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轩昂的拼音和意思</w:t>
      </w:r>
    </w:p>
    <w:p w14:paraId="1EEAE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“轩昂”是一个极具画面感的汉语词汇，其拼音为xuān áng。根据《现代汉语词典》解释，该词最初形容建筑、车马等器物的气派不凡（如“轩昂的宫殿”），后引申为人的气质或精神状态。其中，“轩”本指古代一种高大的马车，引申为高大、开阔；“昂”意为精神振奋、气势高扬。二者结合后，“轩昂”不仅描绘外在形态的雄伟，更暗含内在气度的丰盈。</w:t>
      </w:r>
    </w:p>
    <w:p w14:paraId="31BE3648">
      <w:pPr>
        <w:rPr>
          <w:rFonts w:hint="eastAsia"/>
          <w:lang w:eastAsia="zh-CN"/>
        </w:rPr>
      </w:pPr>
    </w:p>
    <w:p w14:paraId="64F965D6">
      <w:pPr>
        <w:rPr>
          <w:rFonts w:hint="eastAsia"/>
          <w:lang w:eastAsia="zh-CN"/>
        </w:rPr>
      </w:pPr>
    </w:p>
    <w:p w14:paraId="1EB6E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“轩昂”在古典文学中的运用</w:t>
      </w:r>
    </w:p>
    <w:p w14:paraId="77ADE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以“轩昂”勾勒雄浑意境。例如，唐代诗人杜牧《阿房宫赋》中的“覆压三百余里，隔离天日，五步一楼，十步一阁，廊腰缦回，檐牙高啄，各抱地势，钩心斗角”，虽未直接使用该词，但其描写的阿房宫规模恰是“轩昂”之景的绝佳注脚。宋代词人辛弃疾则直接在《满江红·送李正之提刑入蜀》中写道：“待他年，整顿乾坤事了，为先生寿。稼轩未老，报国丹衷轩昂。”此处“轩昂”凸显词人壮志凌云的豪情，将抽象情怀具象化为可视的雄伟意象。</w:t>
      </w:r>
    </w:p>
    <w:p w14:paraId="35934D73">
      <w:pPr>
        <w:rPr>
          <w:rFonts w:hint="eastAsia"/>
          <w:lang w:eastAsia="zh-CN"/>
        </w:rPr>
      </w:pPr>
    </w:p>
    <w:p w14:paraId="728E5B8E">
      <w:pPr>
        <w:rPr>
          <w:rFonts w:hint="eastAsia"/>
          <w:lang w:eastAsia="zh-CN"/>
        </w:rPr>
      </w:pPr>
    </w:p>
    <w:p w14:paraId="0A201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现代用法中的多重维度</w:t>
      </w:r>
    </w:p>
    <w:p w14:paraId="7EF90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轩昂”的适用范围进一步拓展。建筑领域常用于描述地标性建筑风格，如“北京大兴机场穹顶设计彰显轩昂之气”。人物描写方面，除形容外貌身材魁梧挺拔，更着重刻画精神气质的卓尔不群。例如作家余华评价鲁迅时曾说：“他文字里的笔锋如同长剑出鞘，带着轩昂的气势刺破暗夜。”这种用法突破了传统物理空间的局限，赋予词汇更深刻的人文内涵。</w:t>
      </w:r>
    </w:p>
    <w:p w14:paraId="778CF0E4">
      <w:pPr>
        <w:rPr>
          <w:rFonts w:hint="eastAsia"/>
          <w:lang w:eastAsia="zh-CN"/>
        </w:rPr>
      </w:pPr>
    </w:p>
    <w:p w14:paraId="53E827D8">
      <w:pPr>
        <w:rPr>
          <w:rFonts w:hint="eastAsia"/>
          <w:lang w:eastAsia="zh-CN"/>
        </w:rPr>
      </w:pPr>
    </w:p>
    <w:p w14:paraId="16DE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典型造句及语境解析</w:t>
      </w:r>
    </w:p>
    <w:p w14:paraId="4F75F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需结合具体情境精准用词。例如：“巍峨的泰山以轩昂之姿傲立东方，云雾缭绕间宛若仙境临凡。”此句通过“巍峨”“傲立”等词与“轩昂”形成呼应，强化山岳的雄伟感。人物描写可参考：“那位老者在暴雨中昂首挺立，鬓发尽湿却不显狼狈，周身散发着令人敬畏的轩昂气度。”此处通过对比手法，以极端天气反衬人物从容之态，凸显“轩昂”超越物质层面的精神高度。文学创作中还可活用比喻：“他挥毫落纸如有神助，字迹如龙蛇竞走，尽显轩昂之势。”</w:t>
      </w:r>
    </w:p>
    <w:p w14:paraId="61D6E43D">
      <w:pPr>
        <w:rPr>
          <w:rFonts w:hint="eastAsia"/>
          <w:lang w:eastAsia="zh-CN"/>
        </w:rPr>
      </w:pPr>
    </w:p>
    <w:p w14:paraId="3F1E8173">
      <w:pPr>
        <w:rPr>
          <w:rFonts w:hint="eastAsia"/>
          <w:lang w:eastAsia="zh-CN"/>
        </w:rPr>
      </w:pPr>
    </w:p>
    <w:p w14:paraId="66D44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常见误用辨析</w:t>
      </w:r>
    </w:p>
    <w:p w14:paraId="0DB6F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轩昂”与“轩昂”的近义词。需注意三者区别：“轩昂”偏重整体气势的雄浑壮阔；“伟岸”侧重形容人的高大形象与可靠品格；“飒爽”则多表现英姿勃发的动态美感。此外应注意语境适配，如描述园林景观宜用“精巧别致”而非“轩昂”，此处错用反而破坏意境。教学案例显示，若将“轩昂”用于形容小型工艺品，会因词义跨度产生违和感。</w:t>
      </w:r>
    </w:p>
    <w:p w14:paraId="4CE49235">
      <w:pPr>
        <w:rPr>
          <w:rFonts w:hint="eastAsia"/>
          <w:lang w:eastAsia="zh-CN"/>
        </w:rPr>
      </w:pPr>
    </w:p>
    <w:p w14:paraId="6A7965C0">
      <w:pPr>
        <w:rPr>
          <w:rFonts w:hint="eastAsia"/>
          <w:lang w:eastAsia="zh-CN"/>
        </w:rPr>
      </w:pPr>
    </w:p>
    <w:p w14:paraId="44574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跨文化传播中的词汇流变</w:t>
      </w:r>
    </w:p>
    <w:p w14:paraId="549D3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随对外文化交流深入，“轩昂”逐渐进入海外视野。2018年《纽约时报》在报道故宫博物院时使用“majestic and imposing”对应“轩昂”，虽能传达基本语义，却难以保留原词中“车船文化”的历史基因。日本汉学家吉川幸次郎在《中国诗史》中将李白诗句“天姥连天向天横，势拔五岳掩赤城”译为“天姥峰高耸入云，轩昂气势凌驾群山”，成功保留核心意象。此类案例反映词汇文化载体的特殊性，译介过程中常需附加注释阐释深层意涵。</w:t>
      </w:r>
    </w:p>
    <w:p w14:paraId="49FBB5EA">
      <w:pPr>
        <w:rPr>
          <w:rFonts w:hint="eastAsia"/>
          <w:lang w:eastAsia="zh-CN"/>
        </w:rPr>
      </w:pPr>
    </w:p>
    <w:p w14:paraId="4C7D3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84CA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D0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2025-08-19T12:56:21Z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1C5467BEA4864838B2A1DC23E05613E7_12</vt:lpwstr>
  </property>
</Properties>
</file>