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F834" w14:textId="77777777" w:rsidR="00A95D85" w:rsidRDefault="00A95D85">
      <w:pPr>
        <w:rPr>
          <w:rFonts w:hint="eastAsia"/>
        </w:rPr>
      </w:pPr>
      <w:r>
        <w:rPr>
          <w:rFonts w:hint="eastAsia"/>
        </w:rPr>
        <w:t>zèng wāng lún de pīn yīn shì</w:t>
      </w:r>
    </w:p>
    <w:p w14:paraId="22713D96" w14:textId="77777777" w:rsidR="00A95D85" w:rsidRDefault="00A95D85">
      <w:pPr>
        <w:rPr>
          <w:rFonts w:hint="eastAsia"/>
        </w:rPr>
      </w:pPr>
    </w:p>
    <w:p w14:paraId="59EF1EDD" w14:textId="77777777" w:rsidR="00A95D85" w:rsidRDefault="00A95D85">
      <w:pPr>
        <w:rPr>
          <w:rFonts w:hint="eastAsia"/>
        </w:rPr>
      </w:pPr>
      <w:r>
        <w:rPr>
          <w:rFonts w:hint="eastAsia"/>
        </w:rPr>
        <w:t>《赠汪伦》是唐代著名诗人李白创作的一首送别诗，全诗以简洁明快的语言表达了诗人与友人之间的深厚情谊。这首诗不仅在中国古代文学中占有重要地位，也因其朗朗上口的韵律而被广泛传诵。对于初学者而言，了解这首诗的拼音有助于更好地掌握其发音和语调。</w:t>
      </w:r>
    </w:p>
    <w:p w14:paraId="5933985C" w14:textId="77777777" w:rsidR="00A95D85" w:rsidRDefault="00A95D85">
      <w:pPr>
        <w:rPr>
          <w:rFonts w:hint="eastAsia"/>
        </w:rPr>
      </w:pPr>
    </w:p>
    <w:p w14:paraId="728D958A" w14:textId="77777777" w:rsidR="00A95D85" w:rsidRDefault="00A95D85">
      <w:pPr>
        <w:rPr>
          <w:rFonts w:hint="eastAsia"/>
        </w:rPr>
      </w:pPr>
    </w:p>
    <w:p w14:paraId="1A3ADDA5" w14:textId="77777777" w:rsidR="00A95D85" w:rsidRDefault="00A95D85">
      <w:pPr>
        <w:rPr>
          <w:rFonts w:hint="eastAsia"/>
        </w:rPr>
      </w:pPr>
      <w:r>
        <w:rPr>
          <w:rFonts w:hint="eastAsia"/>
        </w:rPr>
        <w:t>quán shī nèi róng hé pīn yīn duì zhào</w:t>
      </w:r>
    </w:p>
    <w:p w14:paraId="7993F263" w14:textId="77777777" w:rsidR="00A95D85" w:rsidRDefault="00A95D85">
      <w:pPr>
        <w:rPr>
          <w:rFonts w:hint="eastAsia"/>
        </w:rPr>
      </w:pPr>
    </w:p>
    <w:p w14:paraId="547ECF81" w14:textId="77777777" w:rsidR="00A95D85" w:rsidRDefault="00A95D85">
      <w:pPr>
        <w:rPr>
          <w:rFonts w:hint="eastAsia"/>
        </w:rPr>
      </w:pPr>
      <w:r>
        <w:rPr>
          <w:rFonts w:hint="eastAsia"/>
        </w:rPr>
        <w:t>《赠汪伦》的原文如下：</w:t>
      </w:r>
    </w:p>
    <w:p w14:paraId="273D8377" w14:textId="77777777" w:rsidR="00A95D85" w:rsidRDefault="00A95D85">
      <w:pPr>
        <w:rPr>
          <w:rFonts w:hint="eastAsia"/>
        </w:rPr>
      </w:pPr>
    </w:p>
    <w:p w14:paraId="76D36D7F" w14:textId="77777777" w:rsidR="00A95D85" w:rsidRDefault="00A95D85">
      <w:pPr>
        <w:rPr>
          <w:rFonts w:hint="eastAsia"/>
        </w:rPr>
      </w:pPr>
    </w:p>
    <w:p w14:paraId="6B6C6F1C" w14:textId="77777777" w:rsidR="00A95D85" w:rsidRDefault="00A95D85">
      <w:pPr>
        <w:rPr>
          <w:rFonts w:hint="eastAsia"/>
        </w:rPr>
      </w:pPr>
    </w:p>
    <w:p w14:paraId="354CA0A7" w14:textId="77777777" w:rsidR="00A95D85" w:rsidRDefault="00A95D85">
      <w:pPr>
        <w:rPr>
          <w:rFonts w:hint="eastAsia"/>
        </w:rPr>
      </w:pPr>
      <w:r>
        <w:rPr>
          <w:rFonts w:hint="eastAsia"/>
        </w:rPr>
        <w:t xml:space="preserve">  李白乘舟将欲行，</w:t>
      </w:r>
    </w:p>
    <w:p w14:paraId="635AE22A" w14:textId="77777777" w:rsidR="00A95D85" w:rsidRDefault="00A95D85">
      <w:pPr>
        <w:rPr>
          <w:rFonts w:hint="eastAsia"/>
        </w:rPr>
      </w:pPr>
    </w:p>
    <w:p w14:paraId="0222CEF9" w14:textId="77777777" w:rsidR="00A95D85" w:rsidRDefault="00A95D85">
      <w:pPr>
        <w:rPr>
          <w:rFonts w:hint="eastAsia"/>
        </w:rPr>
      </w:pPr>
      <w:r>
        <w:rPr>
          <w:rFonts w:hint="eastAsia"/>
        </w:rPr>
        <w:t xml:space="preserve">  忽闻岸上踏歌声。</w:t>
      </w:r>
    </w:p>
    <w:p w14:paraId="7A4B9697" w14:textId="77777777" w:rsidR="00A95D85" w:rsidRDefault="00A95D85">
      <w:pPr>
        <w:rPr>
          <w:rFonts w:hint="eastAsia"/>
        </w:rPr>
      </w:pPr>
    </w:p>
    <w:p w14:paraId="7D0B830B" w14:textId="77777777" w:rsidR="00A95D85" w:rsidRDefault="00A95D85">
      <w:pPr>
        <w:rPr>
          <w:rFonts w:hint="eastAsia"/>
        </w:rPr>
      </w:pPr>
      <w:r>
        <w:rPr>
          <w:rFonts w:hint="eastAsia"/>
        </w:rPr>
        <w:t xml:space="preserve">  桃花潭水深千尺，</w:t>
      </w:r>
    </w:p>
    <w:p w14:paraId="0797B62C" w14:textId="77777777" w:rsidR="00A95D85" w:rsidRDefault="00A95D85">
      <w:pPr>
        <w:rPr>
          <w:rFonts w:hint="eastAsia"/>
        </w:rPr>
      </w:pPr>
    </w:p>
    <w:p w14:paraId="0E2957C7" w14:textId="77777777" w:rsidR="00A95D85" w:rsidRDefault="00A95D85">
      <w:pPr>
        <w:rPr>
          <w:rFonts w:hint="eastAsia"/>
        </w:rPr>
      </w:pPr>
      <w:r>
        <w:rPr>
          <w:rFonts w:hint="eastAsia"/>
        </w:rPr>
        <w:t xml:space="preserve">  不及汪伦送我情。</w:t>
      </w:r>
    </w:p>
    <w:p w14:paraId="56D14E50" w14:textId="77777777" w:rsidR="00A95D85" w:rsidRDefault="00A95D85">
      <w:pPr>
        <w:rPr>
          <w:rFonts w:hint="eastAsia"/>
        </w:rPr>
      </w:pPr>
    </w:p>
    <w:p w14:paraId="09356571" w14:textId="77777777" w:rsidR="00A95D85" w:rsidRDefault="00A95D85">
      <w:pPr>
        <w:rPr>
          <w:rFonts w:hint="eastAsia"/>
        </w:rPr>
      </w:pPr>
    </w:p>
    <w:p w14:paraId="5E25FFED" w14:textId="77777777" w:rsidR="00A95D85" w:rsidRDefault="00A95D85">
      <w:pPr>
        <w:rPr>
          <w:rFonts w:hint="eastAsia"/>
        </w:rPr>
      </w:pPr>
    </w:p>
    <w:p w14:paraId="45058872" w14:textId="77777777" w:rsidR="00A95D85" w:rsidRDefault="00A95D85">
      <w:pPr>
        <w:rPr>
          <w:rFonts w:hint="eastAsia"/>
        </w:rPr>
      </w:pPr>
      <w:r>
        <w:rPr>
          <w:rFonts w:hint="eastAsia"/>
        </w:rPr>
        <w:t>对应的拼音为：</w:t>
      </w:r>
    </w:p>
    <w:p w14:paraId="232221F4" w14:textId="77777777" w:rsidR="00A95D85" w:rsidRDefault="00A95D85">
      <w:pPr>
        <w:rPr>
          <w:rFonts w:hint="eastAsia"/>
        </w:rPr>
      </w:pPr>
    </w:p>
    <w:p w14:paraId="36EF7127" w14:textId="77777777" w:rsidR="00A95D85" w:rsidRDefault="00A95D85">
      <w:pPr>
        <w:rPr>
          <w:rFonts w:hint="eastAsia"/>
        </w:rPr>
      </w:pPr>
    </w:p>
    <w:p w14:paraId="6AB6EF2D" w14:textId="77777777" w:rsidR="00A95D85" w:rsidRDefault="00A95D85">
      <w:pPr>
        <w:rPr>
          <w:rFonts w:hint="eastAsia"/>
        </w:rPr>
      </w:pPr>
    </w:p>
    <w:p w14:paraId="08AD9EDD" w14:textId="77777777" w:rsidR="00A95D85" w:rsidRDefault="00A95D85">
      <w:pPr>
        <w:rPr>
          <w:rFonts w:hint="eastAsia"/>
        </w:rPr>
      </w:pPr>
      <w:r>
        <w:rPr>
          <w:rFonts w:hint="eastAsia"/>
        </w:rPr>
        <w:t xml:space="preserve">  Lǐ Bái chéng zhōu jiāng yù xíng,</w:t>
      </w:r>
    </w:p>
    <w:p w14:paraId="2889BCFA" w14:textId="77777777" w:rsidR="00A95D85" w:rsidRDefault="00A95D85">
      <w:pPr>
        <w:rPr>
          <w:rFonts w:hint="eastAsia"/>
        </w:rPr>
      </w:pPr>
    </w:p>
    <w:p w14:paraId="3BA857CB" w14:textId="77777777" w:rsidR="00A95D85" w:rsidRDefault="00A95D85">
      <w:pPr>
        <w:rPr>
          <w:rFonts w:hint="eastAsia"/>
        </w:rPr>
      </w:pPr>
      <w:r>
        <w:rPr>
          <w:rFonts w:hint="eastAsia"/>
        </w:rPr>
        <w:t xml:space="preserve">  Hū wén àn shàng tà gē shēng.</w:t>
      </w:r>
    </w:p>
    <w:p w14:paraId="6C0E085B" w14:textId="77777777" w:rsidR="00A95D85" w:rsidRDefault="00A95D85">
      <w:pPr>
        <w:rPr>
          <w:rFonts w:hint="eastAsia"/>
        </w:rPr>
      </w:pPr>
    </w:p>
    <w:p w14:paraId="0F788268" w14:textId="77777777" w:rsidR="00A95D85" w:rsidRDefault="00A95D85">
      <w:pPr>
        <w:rPr>
          <w:rFonts w:hint="eastAsia"/>
        </w:rPr>
      </w:pPr>
      <w:r>
        <w:rPr>
          <w:rFonts w:hint="eastAsia"/>
        </w:rPr>
        <w:t xml:space="preserve">  Táo Huā Tán shuǐ shēn qiān chǐ,</w:t>
      </w:r>
    </w:p>
    <w:p w14:paraId="41CE5807" w14:textId="77777777" w:rsidR="00A95D85" w:rsidRDefault="00A95D85">
      <w:pPr>
        <w:rPr>
          <w:rFonts w:hint="eastAsia"/>
        </w:rPr>
      </w:pPr>
    </w:p>
    <w:p w14:paraId="2BD0CA0C" w14:textId="77777777" w:rsidR="00A95D85" w:rsidRDefault="00A95D85">
      <w:pPr>
        <w:rPr>
          <w:rFonts w:hint="eastAsia"/>
        </w:rPr>
      </w:pPr>
      <w:r>
        <w:rPr>
          <w:rFonts w:hint="eastAsia"/>
        </w:rPr>
        <w:t xml:space="preserve">  Bù jí Wāng Lún sòng wǒ qíng.</w:t>
      </w:r>
    </w:p>
    <w:p w14:paraId="5C71F157" w14:textId="77777777" w:rsidR="00A95D85" w:rsidRDefault="00A95D85">
      <w:pPr>
        <w:rPr>
          <w:rFonts w:hint="eastAsia"/>
        </w:rPr>
      </w:pPr>
    </w:p>
    <w:p w14:paraId="4DF3DE96" w14:textId="77777777" w:rsidR="00A95D85" w:rsidRDefault="00A95D85">
      <w:pPr>
        <w:rPr>
          <w:rFonts w:hint="eastAsia"/>
        </w:rPr>
      </w:pPr>
    </w:p>
    <w:p w14:paraId="18085212" w14:textId="77777777" w:rsidR="00A95D85" w:rsidRDefault="00A95D85">
      <w:pPr>
        <w:rPr>
          <w:rFonts w:hint="eastAsia"/>
        </w:rPr>
      </w:pPr>
    </w:p>
    <w:p w14:paraId="699C9DF8" w14:textId="77777777" w:rsidR="00A95D85" w:rsidRDefault="00A95D85">
      <w:pPr>
        <w:rPr>
          <w:rFonts w:hint="eastAsia"/>
        </w:rPr>
      </w:pPr>
      <w:r>
        <w:rPr>
          <w:rFonts w:hint="eastAsia"/>
        </w:rPr>
        <w:t>通过拼音标注，读者可以更准确地掌握每个字词的读音，尤其是声调的变化，这对于理解诗歌的节奏感和情感表达具有重要意义。</w:t>
      </w:r>
    </w:p>
    <w:p w14:paraId="19B36738" w14:textId="77777777" w:rsidR="00A95D85" w:rsidRDefault="00A95D85">
      <w:pPr>
        <w:rPr>
          <w:rFonts w:hint="eastAsia"/>
        </w:rPr>
      </w:pPr>
    </w:p>
    <w:p w14:paraId="10E698C5" w14:textId="77777777" w:rsidR="00A95D85" w:rsidRDefault="00A95D85">
      <w:pPr>
        <w:rPr>
          <w:rFonts w:hint="eastAsia"/>
        </w:rPr>
      </w:pPr>
    </w:p>
    <w:p w14:paraId="29C17D6D" w14:textId="77777777" w:rsidR="00A95D85" w:rsidRDefault="00A95D85">
      <w:pPr>
        <w:rPr>
          <w:rFonts w:hint="eastAsia"/>
        </w:rPr>
      </w:pPr>
      <w:r>
        <w:rPr>
          <w:rFonts w:hint="eastAsia"/>
        </w:rPr>
        <w:t>shī gē bèi jǐng hé qíng gǎn biǎo dá</w:t>
      </w:r>
    </w:p>
    <w:p w14:paraId="2EC353EA" w14:textId="77777777" w:rsidR="00A95D85" w:rsidRDefault="00A95D85">
      <w:pPr>
        <w:rPr>
          <w:rFonts w:hint="eastAsia"/>
        </w:rPr>
      </w:pPr>
    </w:p>
    <w:p w14:paraId="6A2D8D7D" w14:textId="77777777" w:rsidR="00A95D85" w:rsidRDefault="00A95D85">
      <w:pPr>
        <w:rPr>
          <w:rFonts w:hint="eastAsia"/>
        </w:rPr>
      </w:pPr>
      <w:r>
        <w:rPr>
          <w:rFonts w:hint="eastAsia"/>
        </w:rPr>
        <w:t>据史料记载，李白在游历安徽泾县桃花潭时，受到当地友人汪伦的热情款待。临别之际，汪伦以歌舞相送，令李白感动不已，遂写下此诗以表谢意。诗中“桃花潭水深千尺，不及汪伦送我情”一句，用夸张的手法突出了友情的珍贵，成为千古传诵的名句。</w:t>
      </w:r>
    </w:p>
    <w:p w14:paraId="582577F0" w14:textId="77777777" w:rsidR="00A95D85" w:rsidRDefault="00A95D85">
      <w:pPr>
        <w:rPr>
          <w:rFonts w:hint="eastAsia"/>
        </w:rPr>
      </w:pPr>
    </w:p>
    <w:p w14:paraId="63292DCC" w14:textId="77777777" w:rsidR="00A95D85" w:rsidRDefault="00A95D85">
      <w:pPr>
        <w:rPr>
          <w:rFonts w:hint="eastAsia"/>
        </w:rPr>
      </w:pPr>
    </w:p>
    <w:p w14:paraId="44490334" w14:textId="77777777" w:rsidR="00A95D85" w:rsidRDefault="00A95D85">
      <w:pPr>
        <w:rPr>
          <w:rFonts w:hint="eastAsia"/>
        </w:rPr>
      </w:pPr>
      <w:r>
        <w:rPr>
          <w:rFonts w:hint="eastAsia"/>
        </w:rPr>
        <w:t>pīn yīn xué xí de zhòng yào xìng</w:t>
      </w:r>
    </w:p>
    <w:p w14:paraId="42825281" w14:textId="77777777" w:rsidR="00A95D85" w:rsidRDefault="00A95D85">
      <w:pPr>
        <w:rPr>
          <w:rFonts w:hint="eastAsia"/>
        </w:rPr>
      </w:pPr>
    </w:p>
    <w:p w14:paraId="58CB2B99" w14:textId="77777777" w:rsidR="00A95D85" w:rsidRDefault="00A95D85">
      <w:pPr>
        <w:rPr>
          <w:rFonts w:hint="eastAsia"/>
        </w:rPr>
      </w:pPr>
      <w:r>
        <w:rPr>
          <w:rFonts w:hint="eastAsia"/>
        </w:rPr>
        <w:t>学习古诗时，拼音不仅是语言工具，更是理解诗意的重要辅助。通过拼音，学习者可以正确发音、体会诗歌的韵律之美，并逐步深入理解诗句背后的文化内涵。尤其对于非母语学习者来说，《赠汪伦》的拼音标注能帮助他们更快地掌握这首经典之作。</w:t>
      </w:r>
    </w:p>
    <w:p w14:paraId="125D09BC" w14:textId="77777777" w:rsidR="00A95D85" w:rsidRDefault="00A95D85">
      <w:pPr>
        <w:rPr>
          <w:rFonts w:hint="eastAsia"/>
        </w:rPr>
      </w:pPr>
    </w:p>
    <w:p w14:paraId="5FC823D2" w14:textId="77777777" w:rsidR="00A95D85" w:rsidRDefault="00A95D85">
      <w:pPr>
        <w:rPr>
          <w:rFonts w:hint="eastAsia"/>
        </w:rPr>
      </w:pPr>
    </w:p>
    <w:p w14:paraId="45A2CEF8" w14:textId="77777777" w:rsidR="00A95D85" w:rsidRDefault="00A95D85">
      <w:pPr>
        <w:rPr>
          <w:rFonts w:hint="eastAsia"/>
        </w:rPr>
      </w:pPr>
      <w:r>
        <w:rPr>
          <w:rFonts w:hint="eastAsia"/>
        </w:rPr>
        <w:t>jié yǔ</w:t>
      </w:r>
    </w:p>
    <w:p w14:paraId="7C9A3642" w14:textId="77777777" w:rsidR="00A95D85" w:rsidRDefault="00A95D85">
      <w:pPr>
        <w:rPr>
          <w:rFonts w:hint="eastAsia"/>
        </w:rPr>
      </w:pPr>
    </w:p>
    <w:p w14:paraId="4D9FB987" w14:textId="77777777" w:rsidR="00A95D85" w:rsidRDefault="00A95D85">
      <w:pPr>
        <w:rPr>
          <w:rFonts w:hint="eastAsia"/>
        </w:rPr>
      </w:pPr>
      <w:r>
        <w:rPr>
          <w:rFonts w:hint="eastAsia"/>
        </w:rPr>
        <w:t>《赠汪伦》以其真挚的情感和优美的语言成为中国古典诗词中的瑰宝。借助拼音，更多人能够跨越语言障碍，领略这首诗的魅力，并从中感受到中华文化的博大精深。</w:t>
      </w:r>
    </w:p>
    <w:p w14:paraId="467B3A01" w14:textId="77777777" w:rsidR="00A95D85" w:rsidRDefault="00A95D85">
      <w:pPr>
        <w:rPr>
          <w:rFonts w:hint="eastAsia"/>
        </w:rPr>
      </w:pPr>
    </w:p>
    <w:p w14:paraId="71F316FC" w14:textId="77777777" w:rsidR="00A95D85" w:rsidRDefault="00A95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8470A" w14:textId="006D08B1" w:rsidR="00A45825" w:rsidRDefault="00A45825"/>
    <w:sectPr w:rsidR="00A4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25"/>
    <w:rsid w:val="00277131"/>
    <w:rsid w:val="00A45825"/>
    <w:rsid w:val="00A9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CE380-57CE-494D-9DDF-49D471F0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