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BB7E" w14:textId="77777777" w:rsidR="00C140AD" w:rsidRDefault="00C140AD">
      <w:pPr>
        <w:rPr>
          <w:rFonts w:hint="eastAsia"/>
        </w:rPr>
      </w:pPr>
      <w:r>
        <w:rPr>
          <w:rFonts w:hint="eastAsia"/>
        </w:rPr>
        <w:t>赠刘景文的拼音</w:t>
      </w:r>
    </w:p>
    <w:p w14:paraId="186A8987" w14:textId="77777777" w:rsidR="00C140AD" w:rsidRDefault="00C140AD">
      <w:pPr>
        <w:rPr>
          <w:rFonts w:hint="eastAsia"/>
        </w:rPr>
      </w:pPr>
      <w:r>
        <w:rPr>
          <w:rFonts w:hint="eastAsia"/>
        </w:rPr>
        <w:t>《赠刘景文》是苏轼创作的一首著名诗歌，其标题“zèng liú jǐng wén”不仅体现了对友人刘景文的深厚情谊，也展示了作者在文学上的高超技艺。这首诗通过细腻的情感表达和精妙的文字组合，传递了诗人对友人的深切关怀与美好祝愿。</w:t>
      </w:r>
    </w:p>
    <w:p w14:paraId="627DCF43" w14:textId="77777777" w:rsidR="00C140AD" w:rsidRDefault="00C140AD">
      <w:pPr>
        <w:rPr>
          <w:rFonts w:hint="eastAsia"/>
        </w:rPr>
      </w:pPr>
    </w:p>
    <w:p w14:paraId="04CD983A" w14:textId="77777777" w:rsidR="00C140AD" w:rsidRDefault="00C140AD">
      <w:pPr>
        <w:rPr>
          <w:rFonts w:hint="eastAsia"/>
        </w:rPr>
      </w:pPr>
    </w:p>
    <w:p w14:paraId="128F1920" w14:textId="77777777" w:rsidR="00C140AD" w:rsidRDefault="00C140AD">
      <w:pPr>
        <w:rPr>
          <w:rFonts w:hint="eastAsia"/>
        </w:rPr>
      </w:pPr>
      <w:r>
        <w:rPr>
          <w:rFonts w:hint="eastAsia"/>
        </w:rPr>
        <w:t>诗歌背景及意义</w:t>
      </w:r>
    </w:p>
    <w:p w14:paraId="07617003" w14:textId="77777777" w:rsidR="00C140AD" w:rsidRDefault="00C140AD">
      <w:pPr>
        <w:rPr>
          <w:rFonts w:hint="eastAsia"/>
        </w:rPr>
      </w:pPr>
      <w:r>
        <w:rPr>
          <w:rFonts w:hint="eastAsia"/>
        </w:rPr>
        <w:t>苏轼生活在北宋时期，是一位多才多艺的文化巨匠。他的诗词、散文以及书法作品至今仍被广泛传颂。“zèng liú jǐng wén”这首诗作于他任职杭州期间，当时他结识了许多志同道合的朋友，其中就包括刘景文。这首诗不仅是两人友谊的见证，也是苏轼乐观豁达生活态度的体现。诗中描绘了秋末冬初的景象，借景抒情，表达了诗人虽身处逆境却依然保持积极向上的精神面貌。</w:t>
      </w:r>
    </w:p>
    <w:p w14:paraId="2DAFEAFF" w14:textId="77777777" w:rsidR="00C140AD" w:rsidRDefault="00C140AD">
      <w:pPr>
        <w:rPr>
          <w:rFonts w:hint="eastAsia"/>
        </w:rPr>
      </w:pPr>
    </w:p>
    <w:p w14:paraId="6332236B" w14:textId="77777777" w:rsidR="00C140AD" w:rsidRDefault="00C140AD">
      <w:pPr>
        <w:rPr>
          <w:rFonts w:hint="eastAsia"/>
        </w:rPr>
      </w:pPr>
    </w:p>
    <w:p w14:paraId="41EDC6B6" w14:textId="77777777" w:rsidR="00C140AD" w:rsidRDefault="00C140AD">
      <w:pPr>
        <w:rPr>
          <w:rFonts w:hint="eastAsia"/>
        </w:rPr>
      </w:pPr>
      <w:r>
        <w:rPr>
          <w:rFonts w:hint="eastAsia"/>
        </w:rPr>
        <w:t>诗歌赏析</w:t>
      </w:r>
    </w:p>
    <w:p w14:paraId="75E425AF" w14:textId="77777777" w:rsidR="00C140AD" w:rsidRDefault="00C140AD">
      <w:pPr>
        <w:rPr>
          <w:rFonts w:hint="eastAsia"/>
        </w:rPr>
      </w:pPr>
      <w:r>
        <w:rPr>
          <w:rFonts w:hint="eastAsia"/>
        </w:rPr>
        <w:t>从艺术角度看，“zèng liú jǐng wén”的每一个字都经过了精心挑选，音韵和谐，意境深远。例如，“荷尽已无擎雨盖，菊残犹有傲霜枝”，这两句通过对荷花凋零、菊花残败但仍挺立霜中的描写，既展现了季节变化的自然之美，又寓意着人在困境中坚守信念的重要性。这种以物喻人的写作手法，使得整首诗不仅仅是一幅美丽的风景画，更是一部富含哲理的作品。</w:t>
      </w:r>
    </w:p>
    <w:p w14:paraId="6167333F" w14:textId="77777777" w:rsidR="00C140AD" w:rsidRDefault="00C140AD">
      <w:pPr>
        <w:rPr>
          <w:rFonts w:hint="eastAsia"/>
        </w:rPr>
      </w:pPr>
    </w:p>
    <w:p w14:paraId="7DC28680" w14:textId="77777777" w:rsidR="00C140AD" w:rsidRDefault="00C140AD">
      <w:pPr>
        <w:rPr>
          <w:rFonts w:hint="eastAsia"/>
        </w:rPr>
      </w:pPr>
    </w:p>
    <w:p w14:paraId="0F8CABA1" w14:textId="77777777" w:rsidR="00C140AD" w:rsidRDefault="00C140AD">
      <w:pPr>
        <w:rPr>
          <w:rFonts w:hint="eastAsia"/>
        </w:rPr>
      </w:pPr>
      <w:r>
        <w:rPr>
          <w:rFonts w:hint="eastAsia"/>
        </w:rPr>
        <w:t>文化价值与影响</w:t>
      </w:r>
    </w:p>
    <w:p w14:paraId="067D25FC" w14:textId="77777777" w:rsidR="00C140AD" w:rsidRDefault="00C140AD">
      <w:pPr>
        <w:rPr>
          <w:rFonts w:hint="eastAsia"/>
        </w:rPr>
      </w:pPr>
      <w:r>
        <w:rPr>
          <w:rFonts w:hint="eastAsia"/>
        </w:rPr>
        <w:t>“zèng liú jǐng wén”的文化价值在于它不仅是个人情感的流露，更是中华民族优秀传统文化的一部分。该诗通过优美的语言和深刻的思想内容，传递了积极向上的人生观和价值观，对后世产生了深远的影响。无论是普通读者还是学者专家，都能从中获得启示和灵感。这首诗还经常被用于教学之中，帮助学生理解古诗词的魅力及其背后蕴含的文化内涵。</w:t>
      </w:r>
    </w:p>
    <w:p w14:paraId="11D97D45" w14:textId="77777777" w:rsidR="00C140AD" w:rsidRDefault="00C140AD">
      <w:pPr>
        <w:rPr>
          <w:rFonts w:hint="eastAsia"/>
        </w:rPr>
      </w:pPr>
    </w:p>
    <w:p w14:paraId="351CB7C6" w14:textId="77777777" w:rsidR="00C140AD" w:rsidRDefault="00C140AD">
      <w:pPr>
        <w:rPr>
          <w:rFonts w:hint="eastAsia"/>
        </w:rPr>
      </w:pPr>
    </w:p>
    <w:p w14:paraId="37D664B0" w14:textId="77777777" w:rsidR="00C140AD" w:rsidRDefault="00C140AD">
      <w:pPr>
        <w:rPr>
          <w:rFonts w:hint="eastAsia"/>
        </w:rPr>
      </w:pPr>
      <w:r>
        <w:rPr>
          <w:rFonts w:hint="eastAsia"/>
        </w:rPr>
        <w:t>最后的总结</w:t>
      </w:r>
    </w:p>
    <w:p w14:paraId="6F9FB427" w14:textId="77777777" w:rsidR="00C140AD" w:rsidRDefault="00C140AD">
      <w:pPr>
        <w:rPr>
          <w:rFonts w:hint="eastAsia"/>
        </w:rPr>
      </w:pPr>
      <w:r>
        <w:rPr>
          <w:rFonts w:hint="eastAsia"/>
        </w:rPr>
        <w:t>“zèng liú jǐng wén”作为一首经典的古代诗歌，以其独特的艺术风格和深厚的文化底蕴，在中国乃至世界文学史上占有重要地位。它提醒我们，在面对生活的挑战时，应像诗中的菊花一样，不畏艰难，始终保持坚强和乐观的态度。这首诗也让我们更加珍惜身边的朋友，用真挚的感情去温暖彼此的心灵。</w:t>
      </w:r>
    </w:p>
    <w:p w14:paraId="12691B93" w14:textId="77777777" w:rsidR="00C140AD" w:rsidRDefault="00C140AD">
      <w:pPr>
        <w:rPr>
          <w:rFonts w:hint="eastAsia"/>
        </w:rPr>
      </w:pPr>
    </w:p>
    <w:p w14:paraId="50A0F120" w14:textId="77777777" w:rsidR="00C140AD" w:rsidRDefault="00C14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DCEE" w14:textId="6553884D" w:rsidR="00482AA1" w:rsidRDefault="00482AA1"/>
    <w:sectPr w:rsidR="0048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1"/>
    <w:rsid w:val="00277131"/>
    <w:rsid w:val="00482AA1"/>
    <w:rsid w:val="00C1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C2AD-4983-4B8C-9B38-8A7B6EB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