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41CF" w14:textId="77777777" w:rsidR="00EA63A5" w:rsidRDefault="00EA63A5">
      <w:pPr>
        <w:rPr>
          <w:rFonts w:hint="eastAsia"/>
        </w:rPr>
      </w:pPr>
    </w:p>
    <w:p w14:paraId="0D020532" w14:textId="77777777" w:rsidR="00EA63A5" w:rsidRDefault="00EA63A5">
      <w:pPr>
        <w:rPr>
          <w:rFonts w:hint="eastAsia"/>
        </w:rPr>
      </w:pPr>
      <w:r>
        <w:rPr>
          <w:rFonts w:hint="eastAsia"/>
        </w:rPr>
        <w:t>chǔ的拼音字母</w:t>
      </w:r>
    </w:p>
    <w:p w14:paraId="63245B6D" w14:textId="77777777" w:rsidR="00EA63A5" w:rsidRDefault="00EA63A5">
      <w:pPr>
        <w:rPr>
          <w:rFonts w:hint="eastAsia"/>
        </w:rPr>
      </w:pPr>
      <w:r>
        <w:rPr>
          <w:rFonts w:hint="eastAsia"/>
        </w:rPr>
        <w:t>“褚”字以拼音“chǔ”为标准发音，其作为汉字承载着丰富的文化内涵与历史渊源。在现代汉语中，“褚”既可指代姓氏，也可作为动词使用，这种多义性折射出中文语言的独特魅力。本文将从读音解析、词性演变、姓氏文化及文学意象四个维度展开探讨。</w:t>
      </w:r>
    </w:p>
    <w:p w14:paraId="5EC230F8" w14:textId="77777777" w:rsidR="00EA63A5" w:rsidRDefault="00EA63A5">
      <w:pPr>
        <w:rPr>
          <w:rFonts w:hint="eastAsia"/>
        </w:rPr>
      </w:pPr>
    </w:p>
    <w:p w14:paraId="7DE33BEA" w14:textId="77777777" w:rsidR="00EA63A5" w:rsidRDefault="00EA63A5">
      <w:pPr>
        <w:rPr>
          <w:rFonts w:hint="eastAsia"/>
        </w:rPr>
      </w:pPr>
    </w:p>
    <w:p w14:paraId="3B5D1CB6" w14:textId="77777777" w:rsidR="00EA63A5" w:rsidRDefault="00EA63A5">
      <w:pPr>
        <w:rPr>
          <w:rFonts w:hint="eastAsia"/>
        </w:rPr>
      </w:pPr>
      <w:r>
        <w:rPr>
          <w:rFonts w:hint="eastAsia"/>
        </w:rPr>
        <w:t>作为姓氏的褚氏家族</w:t>
      </w:r>
    </w:p>
    <w:p w14:paraId="2AEBFB49" w14:textId="77777777" w:rsidR="00EA63A5" w:rsidRDefault="00EA63A5">
      <w:pPr>
        <w:rPr>
          <w:rFonts w:hint="eastAsia"/>
        </w:rPr>
      </w:pPr>
      <w:r>
        <w:rPr>
          <w:rFonts w:hint="eastAsia"/>
        </w:rPr>
        <w:t>褚姓源远流长，最早可追溯至上古时期。《通志·氏族略》记载其起源与春秋时期宋国恭公子瑕的封地有关。宋代《百家姓》将其列为第11位，足见其在历史上的显著地位。历史上褚姓人才辈出，东晋书法家褚遂良以楷书见长，其作品《雁塔圣教序》被誉为“中国书法史上的丰碑”；明代宰相褚英辅佐建文帝的轶事至今为人称道。现代褚姓人口虽不足百万，但在教育界与商界仍不乏杰出代表。</w:t>
      </w:r>
    </w:p>
    <w:p w14:paraId="29668636" w14:textId="77777777" w:rsidR="00EA63A5" w:rsidRDefault="00EA63A5">
      <w:pPr>
        <w:rPr>
          <w:rFonts w:hint="eastAsia"/>
        </w:rPr>
      </w:pPr>
    </w:p>
    <w:p w14:paraId="363B67BA" w14:textId="77777777" w:rsidR="00EA63A5" w:rsidRDefault="00EA63A5">
      <w:pPr>
        <w:rPr>
          <w:rFonts w:hint="eastAsia"/>
        </w:rPr>
      </w:pPr>
    </w:p>
    <w:p w14:paraId="4932AE2D" w14:textId="77777777" w:rsidR="00EA63A5" w:rsidRDefault="00EA63A5">
      <w:pPr>
        <w:rPr>
          <w:rFonts w:hint="eastAsia"/>
        </w:rPr>
      </w:pPr>
      <w:r>
        <w:rPr>
          <w:rFonts w:hint="eastAsia"/>
        </w:rPr>
        <w:t>动词用法的古今演变</w:t>
      </w:r>
    </w:p>
    <w:p w14:paraId="0E0E841B" w14:textId="77777777" w:rsidR="00EA63A5" w:rsidRDefault="00EA63A5">
      <w:pPr>
        <w:rPr>
          <w:rFonts w:hint="eastAsia"/>
        </w:rPr>
      </w:pPr>
      <w:r>
        <w:rPr>
          <w:rFonts w:hint="eastAsia"/>
        </w:rPr>
        <w:t>在古汉语中，“褚”作动词常与物品收纳相关。《说文解字注》释为“装衣也”，《史记》中“卒褚其衣装”的用法便是明证。及至宋代，《梦溪笔谈》记载“市井之徒常褚物于担”，赋予其更生活化的场景。近现代汉语中虽然动词属性渐弱，但在方言中仍保留“褚东西”（即携带物品）的口语表达，体现语言的活态传承。</w:t>
      </w:r>
    </w:p>
    <w:p w14:paraId="2A10214E" w14:textId="77777777" w:rsidR="00EA63A5" w:rsidRDefault="00EA63A5">
      <w:pPr>
        <w:rPr>
          <w:rFonts w:hint="eastAsia"/>
        </w:rPr>
      </w:pPr>
    </w:p>
    <w:p w14:paraId="2241E066" w14:textId="77777777" w:rsidR="00EA63A5" w:rsidRDefault="00EA63A5">
      <w:pPr>
        <w:rPr>
          <w:rFonts w:hint="eastAsia"/>
        </w:rPr>
      </w:pPr>
    </w:p>
    <w:p w14:paraId="43FD7CE1" w14:textId="77777777" w:rsidR="00EA63A5" w:rsidRDefault="00EA63A5">
      <w:pPr>
        <w:rPr>
          <w:rFonts w:hint="eastAsia"/>
        </w:rPr>
      </w:pPr>
      <w:r>
        <w:rPr>
          <w:rFonts w:hint="eastAsia"/>
        </w:rPr>
        <w:t>姓名学视角的符号意义</w:t>
      </w:r>
    </w:p>
    <w:p w14:paraId="61F2DF13" w14:textId="77777777" w:rsidR="00EA63A5" w:rsidRDefault="00EA63A5">
      <w:pPr>
        <w:rPr>
          <w:rFonts w:hint="eastAsia"/>
        </w:rPr>
      </w:pPr>
      <w:r>
        <w:rPr>
          <w:rFonts w:hint="eastAsia"/>
        </w:rPr>
        <w:t>从姓名学角度分析，“褚”字笔画数为13画，五行属木，其字形结构暗合天地人三才之道。在《梅花易数》数理配置中，该姓氏具备贵人运与开拓力兼具的特性。当代大数据显示，褚姓从业者多分布于文化艺术、工程技术等领域，这种分布特征与其姓名蕴含的文化特质存在隐性关联。现代姓名研究学者指出，“褚”字中隐藏的“者”字符号，隐喻持之以恒的精神追求。</w:t>
      </w:r>
    </w:p>
    <w:p w14:paraId="5F969DEA" w14:textId="77777777" w:rsidR="00EA63A5" w:rsidRDefault="00EA63A5">
      <w:pPr>
        <w:rPr>
          <w:rFonts w:hint="eastAsia"/>
        </w:rPr>
      </w:pPr>
    </w:p>
    <w:p w14:paraId="7A422016" w14:textId="77777777" w:rsidR="00EA63A5" w:rsidRDefault="00EA63A5">
      <w:pPr>
        <w:rPr>
          <w:rFonts w:hint="eastAsia"/>
        </w:rPr>
      </w:pPr>
    </w:p>
    <w:p w14:paraId="0B9C42DD" w14:textId="77777777" w:rsidR="00EA63A5" w:rsidRDefault="00EA63A5">
      <w:pPr>
        <w:rPr>
          <w:rFonts w:hint="eastAsia"/>
        </w:rPr>
      </w:pPr>
      <w:r>
        <w:rPr>
          <w:rFonts w:hint="eastAsia"/>
        </w:rPr>
        <w:t>文学意象中的隐喻价值</w:t>
      </w:r>
    </w:p>
    <w:p w14:paraId="6889758C" w14:textId="77777777" w:rsidR="00EA63A5" w:rsidRDefault="00EA63A5">
      <w:pPr>
        <w:rPr>
          <w:rFonts w:hint="eastAsia"/>
        </w:rPr>
      </w:pPr>
      <w:r>
        <w:rPr>
          <w:rFonts w:hint="eastAsia"/>
        </w:rPr>
        <w:t>古典文学中，“褚”常被赋予人格化象征。唐代诗人白居易《琵琶行》中“钿头银篦击节碎，血色罗裙翻酒污”的贵族少女，暗含“褚”色华服指代的身份象征。现当代文学里，“褚”字高频出现于历史题材作品，既作为姓氏符号强化故事真实性，又通过字形结构（如“者”与“虍”）隐喻人物命运的矛盾性。先锋派作家马原更将其拆解为视觉符号，创作出解构主义的先锋文本《褚字变形记》。</w:t>
      </w:r>
    </w:p>
    <w:p w14:paraId="5BB24696" w14:textId="77777777" w:rsidR="00EA63A5" w:rsidRDefault="00EA63A5">
      <w:pPr>
        <w:rPr>
          <w:rFonts w:hint="eastAsia"/>
        </w:rPr>
      </w:pPr>
    </w:p>
    <w:p w14:paraId="0F5562CA" w14:textId="77777777" w:rsidR="00EA63A5" w:rsidRDefault="00EA63A5">
      <w:pPr>
        <w:rPr>
          <w:rFonts w:hint="eastAsia"/>
        </w:rPr>
      </w:pPr>
    </w:p>
    <w:p w14:paraId="0F8FEA79" w14:textId="77777777" w:rsidR="00EA63A5" w:rsidRDefault="00EA63A5">
      <w:pPr>
        <w:rPr>
          <w:rFonts w:hint="eastAsia"/>
        </w:rPr>
      </w:pPr>
      <w:r>
        <w:rPr>
          <w:rFonts w:hint="eastAsia"/>
        </w:rPr>
        <w:t>当代语言环境的适应</w:t>
      </w:r>
    </w:p>
    <w:p w14:paraId="15B29A61" w14:textId="77777777" w:rsidR="00EA63A5" w:rsidRDefault="00EA63A5">
      <w:pPr>
        <w:rPr>
          <w:rFonts w:hint="eastAsia"/>
        </w:rPr>
      </w:pPr>
      <w:r>
        <w:rPr>
          <w:rFonts w:hint="eastAsia"/>
        </w:rPr>
        <w:t>随着普通话普及，部分方言区出现“褚”字声调异化现象，但在影视创作中，配音演员通过声调矫正强化了标准化读音。网络语境下，“褚”字衍生出“褚褚”拟声词，用于形容衣物摩擦声，在二次元文化中形成独特亚符号体系。教育部《通用规范汉字表》的多次修订中，始终保留“褚”的传统读音与写法，体现出对文化基因的尊重。</w:t>
      </w:r>
    </w:p>
    <w:p w14:paraId="4C6B96ED" w14:textId="77777777" w:rsidR="00EA63A5" w:rsidRDefault="00EA63A5">
      <w:pPr>
        <w:rPr>
          <w:rFonts w:hint="eastAsia"/>
        </w:rPr>
      </w:pPr>
    </w:p>
    <w:p w14:paraId="001DEB01" w14:textId="77777777" w:rsidR="00EA63A5" w:rsidRDefault="00EA63A5">
      <w:pPr>
        <w:rPr>
          <w:rFonts w:hint="eastAsia"/>
        </w:rPr>
      </w:pPr>
    </w:p>
    <w:p w14:paraId="5963A947" w14:textId="77777777" w:rsidR="00EA63A5" w:rsidRDefault="00EA63A5">
      <w:pPr>
        <w:rPr>
          <w:rFonts w:hint="eastAsia"/>
        </w:rPr>
      </w:pPr>
      <w:r>
        <w:rPr>
          <w:rFonts w:hint="eastAsia"/>
        </w:rPr>
        <w:t>跨文化传播的特殊性</w:t>
      </w:r>
    </w:p>
    <w:p w14:paraId="16EBF454" w14:textId="77777777" w:rsidR="00EA63A5" w:rsidRDefault="00EA63A5">
      <w:pPr>
        <w:rPr>
          <w:rFonts w:hint="eastAsia"/>
        </w:rPr>
      </w:pPr>
      <w:r>
        <w:rPr>
          <w:rFonts w:hint="eastAsia"/>
        </w:rPr>
        <w:t>在国际交流中，“褚”字的罗马化转写多采用“CHU”，但在韩国、日本等汉字文化圈国家，发音体系呈现显著差异。韩国标准语读作“JO”，日本则分化为「チョ」（cho）和「トゥ」（tu）两种流派。联合国教科文组织的汉字读音标准制定过程中，“褚”字作为典型案例，展示了汉语拼音体系在国际场合的推广难题与解决方案。</w:t>
      </w:r>
    </w:p>
    <w:p w14:paraId="74D82156" w14:textId="77777777" w:rsidR="00EA63A5" w:rsidRDefault="00EA63A5">
      <w:pPr>
        <w:rPr>
          <w:rFonts w:hint="eastAsia"/>
        </w:rPr>
      </w:pPr>
    </w:p>
    <w:p w14:paraId="36A859C9" w14:textId="77777777" w:rsidR="00EA63A5" w:rsidRDefault="00EA63A5">
      <w:pPr>
        <w:rPr>
          <w:rFonts w:hint="eastAsia"/>
        </w:rPr>
      </w:pPr>
    </w:p>
    <w:p w14:paraId="7368FA84" w14:textId="77777777" w:rsidR="00EA63A5" w:rsidRDefault="00EA63A5">
      <w:pPr>
        <w:rPr>
          <w:rFonts w:hint="eastAsia"/>
        </w:rPr>
      </w:pPr>
      <w:r>
        <w:rPr>
          <w:rFonts w:hint="eastAsia"/>
        </w:rPr>
        <w:t>数字化时代的生存挑战</w:t>
      </w:r>
    </w:p>
    <w:p w14:paraId="1F4E09CF" w14:textId="77777777" w:rsidR="00EA63A5" w:rsidRDefault="00EA63A5">
      <w:pPr>
        <w:rPr>
          <w:rFonts w:hint="eastAsia"/>
        </w:rPr>
      </w:pPr>
      <w:r>
        <w:rPr>
          <w:rFonts w:hint="eastAsia"/>
        </w:rPr>
        <w:t>智能输入法普及导致手写“褚”字频次骤降，教育部《中小学书法教育指导纲要》特意将其列入必写字表。社交媒体时代催生新用法，“褚褚”表情包的病毒式传播，完成传统文字向视觉符号的转型。但专家警示，年轻一代对“褚”字文化本源认知度不足，需借助AR技术复现其历史演变过程，实现传统文化的创造性转化。</w:t>
      </w:r>
    </w:p>
    <w:p w14:paraId="5EB8ADBA" w14:textId="77777777" w:rsidR="00EA63A5" w:rsidRDefault="00EA63A5">
      <w:pPr>
        <w:rPr>
          <w:rFonts w:hint="eastAsia"/>
        </w:rPr>
      </w:pPr>
    </w:p>
    <w:p w14:paraId="4EEB4E3F" w14:textId="77777777" w:rsidR="00EA63A5" w:rsidRDefault="00EA63A5">
      <w:pPr>
        <w:rPr>
          <w:rFonts w:hint="eastAsia"/>
        </w:rPr>
      </w:pPr>
    </w:p>
    <w:p w14:paraId="22CD4EA8" w14:textId="77777777" w:rsidR="00EA63A5" w:rsidRDefault="00EA6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6864A" w14:textId="3425A23A" w:rsidR="00DB431E" w:rsidRDefault="00DB431E"/>
    <w:sectPr w:rsidR="00DB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1E"/>
    <w:rsid w:val="00277131"/>
    <w:rsid w:val="00DB431E"/>
    <w:rsid w:val="00E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19FD5-A37E-4AC2-AD84-EA04ED67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