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04A91">
      <w:pPr>
        <w:rPr>
          <w:rFonts w:hint="eastAsia"/>
          <w:lang w:eastAsia="zh-CN"/>
        </w:rPr>
      </w:pPr>
      <w:bookmarkStart w:id="0" w:name="_GoBack"/>
      <w:bookmarkEnd w:id="0"/>
      <w:r>
        <w:rPr>
          <w:rFonts w:hint="eastAsia"/>
          <w:lang w:eastAsia="zh-CN"/>
        </w:rPr>
        <w:t>薪酬的拼音</w:t>
      </w:r>
    </w:p>
    <w:p w14:paraId="5F298868">
      <w:pPr>
        <w:rPr>
          <w:rFonts w:hint="eastAsia"/>
          <w:lang w:eastAsia="zh-CN"/>
        </w:rPr>
      </w:pPr>
      <w:r>
        <w:rPr>
          <w:rFonts w:hint="eastAsia"/>
          <w:lang w:eastAsia="zh-CN"/>
        </w:rPr>
        <w:t>薪酬，这个在现代社会中几乎每个人都会接触到的概念，在汉语中的拼音是"xīn chóu"。它不仅仅是一个简单的词汇，更是关系到每一个劳动者的切身利益以及生活质量的重要因素。薪酬制度的设计和实施直接或间接地影响着员工的工作积极性、企业的竞争力乃至整个社会经济的发展。</w:t>
      </w:r>
    </w:p>
    <w:p w14:paraId="718A16F4">
      <w:pPr>
        <w:rPr>
          <w:rFonts w:hint="eastAsia"/>
          <w:lang w:eastAsia="zh-CN"/>
        </w:rPr>
      </w:pPr>
    </w:p>
    <w:p w14:paraId="223B9628">
      <w:pPr>
        <w:rPr>
          <w:rFonts w:hint="eastAsia"/>
          <w:lang w:eastAsia="zh-CN"/>
        </w:rPr>
      </w:pPr>
    </w:p>
    <w:p w14:paraId="2293E630">
      <w:pPr>
        <w:rPr>
          <w:rFonts w:hint="eastAsia"/>
          <w:lang w:eastAsia="zh-CN"/>
        </w:rPr>
      </w:pPr>
      <w:r>
        <w:rPr>
          <w:rFonts w:hint="eastAsia"/>
          <w:lang w:eastAsia="zh-CN"/>
        </w:rPr>
        <w:t>薪酬的基本构成</w:t>
      </w:r>
    </w:p>
    <w:p w14:paraId="405A04CC">
      <w:pPr>
        <w:rPr>
          <w:rFonts w:hint="eastAsia"/>
          <w:lang w:eastAsia="zh-CN"/>
        </w:rPr>
      </w:pPr>
      <w:r>
        <w:rPr>
          <w:rFonts w:hint="eastAsia"/>
          <w:lang w:eastAsia="zh-CN"/>
        </w:rPr>
        <w:t>薪酬通常由基本工资、奖金、津贴、补贴等部分组成。其中，基本工资是劳动者最基本的生活保障，反映了工作职位的价值和员工的能力水平；奖金则是根据个人或者团队的业绩来发放，旨在激励员工提高工作效率和质量；津贴和补贴则主要是为了补偿员工在特殊工作条件下工作的额外付出，如夜班津贴、高温补贴等。通过这样的结构设计，企业能够更好地吸引人才、保留人才，并激发员工的积极性和创造力。</w:t>
      </w:r>
    </w:p>
    <w:p w14:paraId="79D425D4">
      <w:pPr>
        <w:rPr>
          <w:rFonts w:hint="eastAsia"/>
          <w:lang w:eastAsia="zh-CN"/>
        </w:rPr>
      </w:pPr>
    </w:p>
    <w:p w14:paraId="729E1810">
      <w:pPr>
        <w:rPr>
          <w:rFonts w:hint="eastAsia"/>
          <w:lang w:eastAsia="zh-CN"/>
        </w:rPr>
      </w:pPr>
    </w:p>
    <w:p w14:paraId="798D0A87">
      <w:pPr>
        <w:rPr>
          <w:rFonts w:hint="eastAsia"/>
          <w:lang w:eastAsia="zh-CN"/>
        </w:rPr>
      </w:pPr>
      <w:r>
        <w:rPr>
          <w:rFonts w:hint="eastAsia"/>
          <w:lang w:eastAsia="zh-CN"/>
        </w:rPr>
        <w:t>薪酬与员工满意度</w:t>
      </w:r>
    </w:p>
    <w:p w14:paraId="394C2B5D">
      <w:pPr>
        <w:rPr>
          <w:rFonts w:hint="eastAsia"/>
          <w:lang w:eastAsia="zh-CN"/>
        </w:rPr>
      </w:pPr>
      <w:r>
        <w:rPr>
          <w:rFonts w:hint="eastAsia"/>
          <w:lang w:eastAsia="zh-CN"/>
        </w:rPr>
        <w:t>合理的薪酬体系对于提升员工满意度具有重要意义。当员工感觉到自己的努力得到了公平的回报时，他们的工作满意度就会提高，进而增强对企业的忠诚度。满意的员工更有可能展现出更高的工作效率和创新能力，为企业创造更大的价值。因此，企业管理者在制定薪酬政策时，需要充分考虑市场情况、行业标准以及员工的期望，以确保薪酬制度既具有竞争力又能体现公平性。</w:t>
      </w:r>
    </w:p>
    <w:p w14:paraId="0BC4718D">
      <w:pPr>
        <w:rPr>
          <w:rFonts w:hint="eastAsia"/>
          <w:lang w:eastAsia="zh-CN"/>
        </w:rPr>
      </w:pPr>
    </w:p>
    <w:p w14:paraId="5199B588">
      <w:pPr>
        <w:rPr>
          <w:rFonts w:hint="eastAsia"/>
          <w:lang w:eastAsia="zh-CN"/>
        </w:rPr>
      </w:pPr>
    </w:p>
    <w:p w14:paraId="5BE78102">
      <w:pPr>
        <w:rPr>
          <w:rFonts w:hint="eastAsia"/>
          <w:lang w:eastAsia="zh-CN"/>
        </w:rPr>
      </w:pPr>
      <w:r>
        <w:rPr>
          <w:rFonts w:hint="eastAsia"/>
          <w:lang w:eastAsia="zh-CN"/>
        </w:rPr>
        <w:t>薪酬管理的趋势</w:t>
      </w:r>
    </w:p>
    <w:p w14:paraId="01B6FB4C">
      <w:pPr>
        <w:rPr>
          <w:rFonts w:hint="eastAsia"/>
          <w:lang w:eastAsia="zh-CN"/>
        </w:rPr>
      </w:pPr>
      <w:r>
        <w:rPr>
          <w:rFonts w:hint="eastAsia"/>
          <w:lang w:eastAsia="zh-CN"/>
        </w:rPr>
        <w:t>随着时代的发展和社会的进步，薪酬管理也在不断发生变化。一方面，越来越多的企业开始注重绩效管理与薪酬挂钩，希望通过更加科学合理的考核机制来确定薪酬水平，以此激励员工不断提升自我。另一方面，随着灵活用工模式的兴起，如何为非全日制员工、合同工和远程工作者等提供公平合理的薪酬也成为了新的挑战。随着人们对工作生活平衡的重视程度不断提高，一些企业也开始探索如何通过薪酬福利措施来支持员工实现这一目标。</w:t>
      </w:r>
    </w:p>
    <w:p w14:paraId="1E6AE65E">
      <w:pPr>
        <w:rPr>
          <w:rFonts w:hint="eastAsia"/>
          <w:lang w:eastAsia="zh-CN"/>
        </w:rPr>
      </w:pPr>
    </w:p>
    <w:p w14:paraId="41DFEC98">
      <w:pPr>
        <w:rPr>
          <w:rFonts w:hint="eastAsia"/>
          <w:lang w:eastAsia="zh-CN"/>
        </w:rPr>
      </w:pPr>
    </w:p>
    <w:p w14:paraId="08DE861D">
      <w:pPr>
        <w:rPr>
          <w:rFonts w:hint="eastAsia"/>
          <w:lang w:eastAsia="zh-CN"/>
        </w:rPr>
      </w:pPr>
      <w:r>
        <w:rPr>
          <w:rFonts w:hint="eastAsia"/>
          <w:lang w:eastAsia="zh-CN"/>
        </w:rPr>
        <w:t>最后的总结</w:t>
      </w:r>
    </w:p>
    <w:p w14:paraId="407EC465">
      <w:pPr>
        <w:rPr>
          <w:rFonts w:hint="eastAsia"/>
          <w:lang w:eastAsia="zh-CN"/>
        </w:rPr>
      </w:pPr>
      <w:r>
        <w:rPr>
          <w:rFonts w:hint="eastAsia"/>
          <w:lang w:eastAsia="zh-CN"/>
        </w:rPr>
        <w:t>总之，“xīn chóu”不仅仅是两个汉字及其对应的拼音，它们背后蕴含的是关于公平、激励、满意和发展的深刻含义。对于企业和员工而言，理解和掌握薪酬的相关知识是非常必要的。只有这样，双方才能在这个复杂多变的社会经济环境中找到最佳的合作点，共同成长和发展。</w:t>
      </w:r>
    </w:p>
    <w:p w14:paraId="6A7613D7">
      <w:pPr>
        <w:rPr>
          <w:rFonts w:hint="eastAsia"/>
          <w:lang w:eastAsia="zh-CN"/>
        </w:rPr>
      </w:pPr>
    </w:p>
    <w:p w14:paraId="55E7BD5A">
      <w:pPr>
        <w:rPr>
          <w:rFonts w:hint="eastAsia"/>
          <w:lang w:eastAsia="zh-CN"/>
        </w:rPr>
      </w:pPr>
      <w:r>
        <w:rPr>
          <w:rFonts w:hint="eastAsia"/>
          <w:lang w:eastAsia="zh-CN"/>
        </w:rPr>
        <w:t>本文是由懂得生活网（dongdeshenghuo.com）为大家创作</w:t>
      </w:r>
    </w:p>
    <w:p w14:paraId="3D8721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F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2025-08-19T13:01:41Z</dcterms:created>
  <cp:lastModifiedBy>Administrator</cp:lastModifiedBy>
  <dcterms:modified xsi:type="dcterms:W3CDTF">2025-08-19T13:01:41Z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168AE0C975314D4D934E29641DF02DE7_12</vt:lpwstr>
  </property>
</Properties>
</file>