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A667" w14:textId="77777777" w:rsidR="00537FEF" w:rsidRDefault="00537FEF">
      <w:pPr>
        <w:rPr>
          <w:rFonts w:hint="eastAsia"/>
        </w:rPr>
      </w:pPr>
    </w:p>
    <w:p w14:paraId="124922C2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膊的组词拼音部首结构</w:t>
      </w:r>
    </w:p>
    <w:p w14:paraId="6449EF00" w14:textId="77777777" w:rsidR="00537FEF" w:rsidRDefault="00537FEF">
      <w:pPr>
        <w:rPr>
          <w:rFonts w:hint="eastAsia"/>
        </w:rPr>
      </w:pPr>
    </w:p>
    <w:p w14:paraId="00885C77" w14:textId="77777777" w:rsidR="00537FEF" w:rsidRDefault="00537FEF">
      <w:pPr>
        <w:rPr>
          <w:rFonts w:hint="eastAsia"/>
        </w:rPr>
      </w:pPr>
    </w:p>
    <w:p w14:paraId="352FBAAC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“膊”是一个常见于汉语中的汉字，其拼音为“bó”，部首为“月”，基本含义多与肢体、人体相关。以下将围绕“膊”的组词、拼音解析、部首演变及结构特点展开详细介绍。</w:t>
      </w:r>
    </w:p>
    <w:p w14:paraId="79F86CE2" w14:textId="77777777" w:rsidR="00537FEF" w:rsidRDefault="00537FEF">
      <w:pPr>
        <w:rPr>
          <w:rFonts w:hint="eastAsia"/>
        </w:rPr>
      </w:pPr>
    </w:p>
    <w:p w14:paraId="305355AF" w14:textId="77777777" w:rsidR="00537FEF" w:rsidRDefault="00537FEF">
      <w:pPr>
        <w:rPr>
          <w:rFonts w:hint="eastAsia"/>
        </w:rPr>
      </w:pPr>
    </w:p>
    <w:p w14:paraId="23C5E0EB" w14:textId="77777777" w:rsidR="00537FEF" w:rsidRDefault="00537FEF">
      <w:pPr>
        <w:rPr>
          <w:rFonts w:hint="eastAsia"/>
        </w:rPr>
      </w:pPr>
    </w:p>
    <w:p w14:paraId="69CE21CC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一、“膊”的拼音与发音</w:t>
      </w:r>
    </w:p>
    <w:p w14:paraId="4F389F7B" w14:textId="77777777" w:rsidR="00537FEF" w:rsidRDefault="00537FEF">
      <w:pPr>
        <w:rPr>
          <w:rFonts w:hint="eastAsia"/>
        </w:rPr>
      </w:pPr>
    </w:p>
    <w:p w14:paraId="3A457987" w14:textId="77777777" w:rsidR="00537FEF" w:rsidRDefault="00537FEF">
      <w:pPr>
        <w:rPr>
          <w:rFonts w:hint="eastAsia"/>
        </w:rPr>
      </w:pPr>
    </w:p>
    <w:p w14:paraId="2F964596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“膊”的拼音为“bó”，声调为阳平（第二声）。在口语中，该字发音短促饱满，末尾音略有上扬趋势。需注意与形近字“脖”（bó）和“博”（bó）的区分：“脖”侧重颈部，“博”多表广博、学识之意，而“膊”专指肢体部位。例如北京话中“胳臂膊子”即强调上臂外侧区域。</w:t>
      </w:r>
    </w:p>
    <w:p w14:paraId="7E0F42A7" w14:textId="77777777" w:rsidR="00537FEF" w:rsidRDefault="00537FEF">
      <w:pPr>
        <w:rPr>
          <w:rFonts w:hint="eastAsia"/>
        </w:rPr>
      </w:pPr>
    </w:p>
    <w:p w14:paraId="16191979" w14:textId="77777777" w:rsidR="00537FEF" w:rsidRDefault="00537FEF">
      <w:pPr>
        <w:rPr>
          <w:rFonts w:hint="eastAsia"/>
        </w:rPr>
      </w:pPr>
    </w:p>
    <w:p w14:paraId="113254D6" w14:textId="77777777" w:rsidR="00537FEF" w:rsidRDefault="00537FEF">
      <w:pPr>
        <w:rPr>
          <w:rFonts w:hint="eastAsia"/>
        </w:rPr>
      </w:pPr>
    </w:p>
    <w:p w14:paraId="16FFEEA5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二、部首解析：“月”部的多样内涵</w:t>
      </w:r>
    </w:p>
    <w:p w14:paraId="186BDE7A" w14:textId="77777777" w:rsidR="00537FEF" w:rsidRDefault="00537FEF">
      <w:pPr>
        <w:rPr>
          <w:rFonts w:hint="eastAsia"/>
        </w:rPr>
      </w:pPr>
    </w:p>
    <w:p w14:paraId="047EB029" w14:textId="77777777" w:rsidR="00537FEF" w:rsidRDefault="00537FEF">
      <w:pPr>
        <w:rPr>
          <w:rFonts w:hint="eastAsia"/>
        </w:rPr>
      </w:pPr>
    </w:p>
    <w:p w14:paraId="1A215092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“月”作为“膊”的部首，其历史演变极具特色。甲骨文中，“月”象形初文实为肉块形状，后分化出“月”与“肉”两部。现代汉字中，约60%形声字的“月”部实为“肉”部变体，如肝、脾、腿等字均表人体器官。《说文解字》记载“月，肉也”，印证了这一演变脉络。以“膊”为例，其造字本义即指手臂外侧的肌肉组织。</w:t>
      </w:r>
    </w:p>
    <w:p w14:paraId="64507417" w14:textId="77777777" w:rsidR="00537FEF" w:rsidRDefault="00537FEF">
      <w:pPr>
        <w:rPr>
          <w:rFonts w:hint="eastAsia"/>
        </w:rPr>
      </w:pPr>
    </w:p>
    <w:p w14:paraId="1227E80B" w14:textId="77777777" w:rsidR="00537FEF" w:rsidRDefault="00537FEF">
      <w:pPr>
        <w:rPr>
          <w:rFonts w:hint="eastAsia"/>
        </w:rPr>
      </w:pPr>
    </w:p>
    <w:p w14:paraId="6175E1A0" w14:textId="77777777" w:rsidR="00537FEF" w:rsidRDefault="00537FEF">
      <w:pPr>
        <w:rPr>
          <w:rFonts w:hint="eastAsia"/>
        </w:rPr>
      </w:pPr>
    </w:p>
    <w:p w14:paraId="5D97427C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三、结构特征：形声字的典型范例</w:t>
      </w:r>
    </w:p>
    <w:p w14:paraId="0553B62E" w14:textId="77777777" w:rsidR="00537FEF" w:rsidRDefault="00537FEF">
      <w:pPr>
        <w:rPr>
          <w:rFonts w:hint="eastAsia"/>
        </w:rPr>
      </w:pPr>
    </w:p>
    <w:p w14:paraId="1D9E1AD9" w14:textId="77777777" w:rsidR="00537FEF" w:rsidRDefault="00537FEF">
      <w:pPr>
        <w:rPr>
          <w:rFonts w:hint="eastAsia"/>
        </w:rPr>
      </w:pPr>
    </w:p>
    <w:p w14:paraId="1EF55B59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从结构看，“膊”属左形右声的形声字：左侧“月”旁表意，指向身体部位；右侧“尃”表声，读音为fū。值得注意的是，“尃”本义为“布散”，此字通过音义关联展现了古人对肢体运动的认知——手臂活动需依靠肌肉纤维的延展与收缩。金文阶段“膊”字曾写作“??”，右侧构件更接近“尃”的象形，反映了汉字构形随时代演进的特点。</w:t>
      </w:r>
    </w:p>
    <w:p w14:paraId="2BDB4B91" w14:textId="77777777" w:rsidR="00537FEF" w:rsidRDefault="00537FEF">
      <w:pPr>
        <w:rPr>
          <w:rFonts w:hint="eastAsia"/>
        </w:rPr>
      </w:pPr>
    </w:p>
    <w:p w14:paraId="6143F6FF" w14:textId="77777777" w:rsidR="00537FEF" w:rsidRDefault="00537FEF">
      <w:pPr>
        <w:rPr>
          <w:rFonts w:hint="eastAsia"/>
        </w:rPr>
      </w:pPr>
    </w:p>
    <w:p w14:paraId="29504A1A" w14:textId="77777777" w:rsidR="00537FEF" w:rsidRDefault="00537FEF">
      <w:pPr>
        <w:rPr>
          <w:rFonts w:hint="eastAsia"/>
        </w:rPr>
      </w:pPr>
    </w:p>
    <w:p w14:paraId="56677F64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四、词汇拓展与文化内涵</w:t>
      </w:r>
    </w:p>
    <w:p w14:paraId="1B35678A" w14:textId="77777777" w:rsidR="00537FEF" w:rsidRDefault="00537FEF">
      <w:pPr>
        <w:rPr>
          <w:rFonts w:hint="eastAsia"/>
        </w:rPr>
      </w:pPr>
    </w:p>
    <w:p w14:paraId="1074CDE3" w14:textId="77777777" w:rsidR="00537FEF" w:rsidRDefault="00537FEF">
      <w:pPr>
        <w:rPr>
          <w:rFonts w:hint="eastAsia"/>
        </w:rPr>
      </w:pPr>
    </w:p>
    <w:p w14:paraId="04899D6A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在现代汉语中，“膊”主要参与构成描述身体形态或动作的名词，常见组词包括：</w:t>
      </w:r>
    </w:p>
    <w:p w14:paraId="0170DB26" w14:textId="77777777" w:rsidR="00537FEF" w:rsidRDefault="00537FEF">
      <w:pPr>
        <w:rPr>
          <w:rFonts w:hint="eastAsia"/>
        </w:rPr>
      </w:pPr>
    </w:p>
    <w:p w14:paraId="060EE8D0" w14:textId="77777777" w:rsidR="00537FEF" w:rsidRDefault="00537FEF">
      <w:pPr>
        <w:rPr>
          <w:rFonts w:hint="eastAsia"/>
        </w:rPr>
      </w:pPr>
      <w:r>
        <w:rPr>
          <w:rFonts w:hint="eastAsia"/>
        </w:rPr>
        <w:t>胳膊：泛指上肢（含肩至腕部）；</w:t>
      </w:r>
    </w:p>
    <w:p w14:paraId="5908D150" w14:textId="77777777" w:rsidR="00537FEF" w:rsidRDefault="00537FEF">
      <w:pPr>
        <w:rPr>
          <w:rFonts w:hint="eastAsia"/>
        </w:rPr>
      </w:pPr>
    </w:p>
    <w:p w14:paraId="7B607007" w14:textId="77777777" w:rsidR="00537FEF" w:rsidRDefault="00537FEF">
      <w:pPr>
        <w:rPr>
          <w:rFonts w:hint="eastAsia"/>
        </w:rPr>
      </w:pPr>
      <w:r>
        <w:rPr>
          <w:rFonts w:hint="eastAsia"/>
        </w:rPr>
        <w:t>胳膊肘（gē bo zhǒu）：肘部关节的俗称；</w:t>
      </w:r>
    </w:p>
    <w:p w14:paraId="2579A850" w14:textId="77777777" w:rsidR="00537FEF" w:rsidRDefault="00537FEF">
      <w:pPr>
        <w:rPr>
          <w:rFonts w:hint="eastAsia"/>
        </w:rPr>
      </w:pPr>
    </w:p>
    <w:p w14:paraId="34B1E1B1" w14:textId="77777777" w:rsidR="00537FEF" w:rsidRDefault="00537FEF">
      <w:pPr>
        <w:rPr>
          <w:rFonts w:hint="eastAsia"/>
        </w:rPr>
      </w:pPr>
      <w:r>
        <w:rPr>
          <w:rFonts w:hint="eastAsia"/>
        </w:rPr>
        <w:t>光膀子：方言中指袒露上身；</w:t>
      </w:r>
    </w:p>
    <w:p w14:paraId="603638F8" w14:textId="77777777" w:rsidR="00537FEF" w:rsidRDefault="00537FEF">
      <w:pPr>
        <w:rPr>
          <w:rFonts w:hint="eastAsia"/>
        </w:rPr>
      </w:pPr>
    </w:p>
    <w:p w14:paraId="4258D5C4" w14:textId="77777777" w:rsidR="00537FEF" w:rsidRDefault="00537FEF">
      <w:pPr>
        <w:rPr>
          <w:rFonts w:hint="eastAsia"/>
        </w:rPr>
      </w:pPr>
      <w:r>
        <w:rPr>
          <w:rFonts w:hint="eastAsia"/>
        </w:rPr>
        <w:t>挎膊：方言中表示手臂弯曲夹物。</w:t>
      </w:r>
    </w:p>
    <w:p w14:paraId="532C6893" w14:textId="77777777" w:rsidR="00537FEF" w:rsidRDefault="00537FEF">
      <w:pPr>
        <w:rPr>
          <w:rFonts w:hint="eastAsia"/>
        </w:rPr>
      </w:pPr>
    </w:p>
    <w:p w14:paraId="38206D7D" w14:textId="77777777" w:rsidR="00537FEF" w:rsidRDefault="00537FEF">
      <w:pPr>
        <w:rPr>
          <w:rFonts w:hint="eastAsia"/>
        </w:rPr>
      </w:pPr>
      <w:r>
        <w:rPr>
          <w:rFonts w:hint="eastAsia"/>
        </w:rPr>
        <w:t>古诗词亦见“膊”字身影，如杜甫《义鹘行》中“巨颡拆老拳，永诀江湖边”，“巨颡”（大头）与“膊”共同构建搏击场景的张力。值得注意的是，“膊”在佛教用语中可指代佛陀的臂膀，象征慈悲护持之力。</w:t>
      </w:r>
    </w:p>
    <w:p w14:paraId="7AA79E67" w14:textId="77777777" w:rsidR="00537FEF" w:rsidRDefault="00537FEF">
      <w:pPr>
        <w:rPr>
          <w:rFonts w:hint="eastAsia"/>
        </w:rPr>
      </w:pPr>
    </w:p>
    <w:p w14:paraId="19AA63BD" w14:textId="77777777" w:rsidR="00537FEF" w:rsidRDefault="00537FEF">
      <w:pPr>
        <w:rPr>
          <w:rFonts w:hint="eastAsia"/>
        </w:rPr>
      </w:pPr>
    </w:p>
    <w:p w14:paraId="614E3BC5" w14:textId="77777777" w:rsidR="00537FEF" w:rsidRDefault="00537FEF">
      <w:pPr>
        <w:rPr>
          <w:rFonts w:hint="eastAsia"/>
        </w:rPr>
      </w:pPr>
    </w:p>
    <w:p w14:paraId="72D243B7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五、医学语境下的应用价值</w:t>
      </w:r>
    </w:p>
    <w:p w14:paraId="562FDBFB" w14:textId="77777777" w:rsidR="00537FEF" w:rsidRDefault="00537FEF">
      <w:pPr>
        <w:rPr>
          <w:rFonts w:hint="eastAsia"/>
        </w:rPr>
      </w:pPr>
    </w:p>
    <w:p w14:paraId="61686DAA" w14:textId="77777777" w:rsidR="00537FEF" w:rsidRDefault="00537FEF">
      <w:pPr>
        <w:rPr>
          <w:rFonts w:hint="eastAsia"/>
        </w:rPr>
      </w:pPr>
    </w:p>
    <w:p w14:paraId="14059FA3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解剖学中，“肱”（gōng）与“膊”常交替指代上臂，但“膊”更侧重日常表述。《黄帝内经》将前臂外侧称为“臂膊”，记载“太阳之脉过膊阳关”，揭示经络循行路线。现代运动医学强调“喙肱肌”（coracobrachialis）的锻炼对改善“膊”部力量至关重要，显示古今医学对这一部位认知的延续性。</w:t>
      </w:r>
    </w:p>
    <w:p w14:paraId="7CE2AFEE" w14:textId="77777777" w:rsidR="00537FEF" w:rsidRDefault="00537FEF">
      <w:pPr>
        <w:rPr>
          <w:rFonts w:hint="eastAsia"/>
        </w:rPr>
      </w:pPr>
    </w:p>
    <w:p w14:paraId="306F26CC" w14:textId="77777777" w:rsidR="00537FEF" w:rsidRDefault="00537FEF">
      <w:pPr>
        <w:rPr>
          <w:rFonts w:hint="eastAsia"/>
        </w:rPr>
      </w:pPr>
    </w:p>
    <w:p w14:paraId="5AECDF4E" w14:textId="77777777" w:rsidR="00537FEF" w:rsidRDefault="00537FEF">
      <w:pPr>
        <w:rPr>
          <w:rFonts w:hint="eastAsia"/>
        </w:rPr>
      </w:pPr>
    </w:p>
    <w:p w14:paraId="3C966ED7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六、文化符号与社会语义</w:t>
      </w:r>
    </w:p>
    <w:p w14:paraId="5D630C5A" w14:textId="77777777" w:rsidR="00537FEF" w:rsidRDefault="00537FEF">
      <w:pPr>
        <w:rPr>
          <w:rFonts w:hint="eastAsia"/>
        </w:rPr>
      </w:pPr>
    </w:p>
    <w:p w14:paraId="477DD0BF" w14:textId="77777777" w:rsidR="00537FEF" w:rsidRDefault="00537FEF">
      <w:pPr>
        <w:rPr>
          <w:rFonts w:hint="eastAsia"/>
        </w:rPr>
      </w:pPr>
    </w:p>
    <w:p w14:paraId="4711F831" w14:textId="77777777" w:rsidR="00537FEF" w:rsidRDefault="00537FEF">
      <w:pPr>
        <w:rPr>
          <w:rFonts w:hint="eastAsia"/>
        </w:rPr>
      </w:pPr>
      <w:r>
        <w:rPr>
          <w:rFonts w:hint="eastAsia"/>
        </w:rPr>
        <w:tab/>
        <w:t>“膊”在民俗文化中承载特殊隐喻：武侠小说常以“铁臂膊功”彰显侠客神力，如鲁智深倒拔垂杨柳彰显臂力刚猛。现代口语中，“捋胳膊挽袖子”不仅是肢体动作描写，更暗含准备行动的心理状态。网络语境下衍生的“膊斗”一词，巧妙融合肢体碰撞与竞技意味，体现汉字语义的时代适应性。</w:t>
      </w:r>
    </w:p>
    <w:p w14:paraId="0A7C042D" w14:textId="77777777" w:rsidR="00537FEF" w:rsidRDefault="00537FEF">
      <w:pPr>
        <w:rPr>
          <w:rFonts w:hint="eastAsia"/>
        </w:rPr>
      </w:pPr>
    </w:p>
    <w:p w14:paraId="19FC8556" w14:textId="77777777" w:rsidR="00537FEF" w:rsidRDefault="00537FEF">
      <w:pPr>
        <w:rPr>
          <w:rFonts w:hint="eastAsia"/>
        </w:rPr>
      </w:pPr>
    </w:p>
    <w:p w14:paraId="5201DA6F" w14:textId="77777777" w:rsidR="00537FEF" w:rsidRDefault="00537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4B445" w14:textId="0793F3EF" w:rsidR="00400975" w:rsidRDefault="00400975"/>
    <w:sectPr w:rsidR="0040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75"/>
    <w:rsid w:val="00400975"/>
    <w:rsid w:val="00537FE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FC3D-B414-464D-80D8-F2FEF80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