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39A5" w14:textId="77777777" w:rsidR="008039CD" w:rsidRDefault="008039CD">
      <w:pPr>
        <w:rPr>
          <w:rFonts w:hint="eastAsia"/>
        </w:rPr>
      </w:pPr>
    </w:p>
    <w:p w14:paraId="7DBE66A2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膊字的拼音及基本信息</w:t>
      </w:r>
    </w:p>
    <w:p w14:paraId="6590F02C" w14:textId="77777777" w:rsidR="008039CD" w:rsidRDefault="008039CD">
      <w:pPr>
        <w:rPr>
          <w:rFonts w:hint="eastAsia"/>
        </w:rPr>
      </w:pPr>
    </w:p>
    <w:p w14:paraId="292651F7" w14:textId="77777777" w:rsidR="008039CD" w:rsidRDefault="008039CD">
      <w:pPr>
        <w:rPr>
          <w:rFonts w:hint="eastAsia"/>
        </w:rPr>
      </w:pPr>
    </w:p>
    <w:p w14:paraId="691C09CA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“膊”字的拼音为bó，属于常用汉字中的独体结构。声调为阳平（第二声），声母为“b”，韵母是“o”。在《现代汉语词典》中，“膊”主要表示与手臂或身体上部相关的名词或动作，常见于描述肢体部位或特定动作。其部首为“月”，这表明它与身体部位相关，与“肌”“胎”等字同源。书写时需注意笔画顺序：撇、横折钩、横、横、横、竖、横折、横、横、竖、点、横、竖钩、点，共14画。</w:t>
      </w:r>
    </w:p>
    <w:p w14:paraId="53DEAF66" w14:textId="77777777" w:rsidR="008039CD" w:rsidRDefault="008039CD">
      <w:pPr>
        <w:rPr>
          <w:rFonts w:hint="eastAsia"/>
        </w:rPr>
      </w:pPr>
    </w:p>
    <w:p w14:paraId="76ED7C49" w14:textId="77777777" w:rsidR="008039CD" w:rsidRDefault="008039CD">
      <w:pPr>
        <w:rPr>
          <w:rFonts w:hint="eastAsia"/>
        </w:rPr>
      </w:pPr>
    </w:p>
    <w:p w14:paraId="3A298F32" w14:textId="77777777" w:rsidR="008039CD" w:rsidRDefault="008039CD">
      <w:pPr>
        <w:rPr>
          <w:rFonts w:hint="eastAsia"/>
        </w:rPr>
      </w:pPr>
    </w:p>
    <w:p w14:paraId="7F1FE944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“膊”字的常见组词解析</w:t>
      </w:r>
    </w:p>
    <w:p w14:paraId="1A954E08" w14:textId="77777777" w:rsidR="008039CD" w:rsidRDefault="008039CD">
      <w:pPr>
        <w:rPr>
          <w:rFonts w:hint="eastAsia"/>
        </w:rPr>
      </w:pPr>
    </w:p>
    <w:p w14:paraId="4E6C471F" w14:textId="77777777" w:rsidR="008039CD" w:rsidRDefault="008039CD">
      <w:pPr>
        <w:rPr>
          <w:rFonts w:hint="eastAsia"/>
        </w:rPr>
      </w:pPr>
    </w:p>
    <w:p w14:paraId="076F4534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“膊”字因含义明确，组词时多围绕手臂或肢体动作展开，以下是典型组词及用法分析：</w:t>
      </w:r>
    </w:p>
    <w:p w14:paraId="761E3D55" w14:textId="77777777" w:rsidR="008039CD" w:rsidRDefault="008039CD">
      <w:pPr>
        <w:rPr>
          <w:rFonts w:hint="eastAsia"/>
        </w:rPr>
      </w:pPr>
    </w:p>
    <w:p w14:paraId="5658E6BE" w14:textId="77777777" w:rsidR="008039CD" w:rsidRDefault="008039CD">
      <w:pPr>
        <w:rPr>
          <w:rFonts w:hint="eastAsia"/>
        </w:rPr>
      </w:pPr>
      <w:r>
        <w:rPr>
          <w:rFonts w:hint="eastAsia"/>
        </w:rPr>
        <w:t>胳膊：这是最常用的词汇，指上肢从肩到手腕的部分。例如：“他揉了揉酸痛的胳膊。”在口语中常省略为“胳膊”，而在北方方言中可能读作“胳臂”。</w:t>
      </w:r>
    </w:p>
    <w:p w14:paraId="224DC30E" w14:textId="77777777" w:rsidR="008039CD" w:rsidRDefault="008039CD">
      <w:pPr>
        <w:rPr>
          <w:rFonts w:hint="eastAsia"/>
        </w:rPr>
      </w:pPr>
    </w:p>
    <w:p w14:paraId="777C1539" w14:textId="77777777" w:rsidR="008039CD" w:rsidRDefault="008039CD">
      <w:pPr>
        <w:rPr>
          <w:rFonts w:hint="eastAsia"/>
        </w:rPr>
      </w:pPr>
      <w:r>
        <w:rPr>
          <w:rFonts w:hint="eastAsia"/>
        </w:rPr>
        <w:t>赤膊：形容光着上身，多用于描述体力劳动或运动场景。如：“夏日傍晚，老人们赤膊在院子里乘凉。”该词带有一定的画面感，凸显自然状态。</w:t>
      </w:r>
    </w:p>
    <w:p w14:paraId="38CBB9A8" w14:textId="77777777" w:rsidR="008039CD" w:rsidRDefault="008039CD">
      <w:pPr>
        <w:rPr>
          <w:rFonts w:hint="eastAsia"/>
        </w:rPr>
      </w:pPr>
    </w:p>
    <w:p w14:paraId="1F721978" w14:textId="77777777" w:rsidR="008039CD" w:rsidRDefault="008039CD">
      <w:pPr>
        <w:rPr>
          <w:rFonts w:hint="eastAsia"/>
        </w:rPr>
      </w:pPr>
      <w:r>
        <w:rPr>
          <w:rFonts w:hint="eastAsia"/>
        </w:rPr>
        <w:t>臂膊：书面化表达，强调手臂的力量感。例如：“勇士挥舞着健壮的臂膊，力拔千钧。”文学作品中常用以塑造人物形象。</w:t>
      </w:r>
    </w:p>
    <w:p w14:paraId="1750B72E" w14:textId="77777777" w:rsidR="008039CD" w:rsidRDefault="008039CD">
      <w:pPr>
        <w:rPr>
          <w:rFonts w:hint="eastAsia"/>
        </w:rPr>
      </w:pPr>
    </w:p>
    <w:p w14:paraId="2EA22E21" w14:textId="77777777" w:rsidR="008039CD" w:rsidRDefault="008039CD">
      <w:pPr>
        <w:rPr>
          <w:rFonts w:hint="eastAsia"/>
        </w:rPr>
      </w:pPr>
      <w:r>
        <w:rPr>
          <w:rFonts w:hint="eastAsia"/>
        </w:rPr>
        <w:t>搏膊：较少见，意为奋力挥动手臂搏击，常见于古文或武侠描述。如：“两人在擂台上搏膊对抗，胜负难分。”需结合语境理解其动态含义。</w:t>
      </w:r>
    </w:p>
    <w:p w14:paraId="3C657DFA" w14:textId="77777777" w:rsidR="008039CD" w:rsidRDefault="008039CD">
      <w:pPr>
        <w:rPr>
          <w:rFonts w:hint="eastAsia"/>
        </w:rPr>
      </w:pPr>
    </w:p>
    <w:p w14:paraId="10EEF270" w14:textId="77777777" w:rsidR="008039CD" w:rsidRDefault="008039CD">
      <w:pPr>
        <w:rPr>
          <w:rFonts w:hint="eastAsia"/>
        </w:rPr>
      </w:pPr>
    </w:p>
    <w:p w14:paraId="1B345FDE" w14:textId="77777777" w:rsidR="008039CD" w:rsidRDefault="008039CD">
      <w:pPr>
        <w:rPr>
          <w:rFonts w:hint="eastAsia"/>
        </w:rPr>
      </w:pPr>
    </w:p>
    <w:p w14:paraId="36155DF1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日常应用与语境差异</w:t>
      </w:r>
    </w:p>
    <w:p w14:paraId="605D69BB" w14:textId="77777777" w:rsidR="008039CD" w:rsidRDefault="008039CD">
      <w:pPr>
        <w:rPr>
          <w:rFonts w:hint="eastAsia"/>
        </w:rPr>
      </w:pPr>
    </w:p>
    <w:p w14:paraId="0389541F" w14:textId="77777777" w:rsidR="008039CD" w:rsidRDefault="008039CD">
      <w:pPr>
        <w:rPr>
          <w:rFonts w:hint="eastAsia"/>
        </w:rPr>
      </w:pPr>
    </w:p>
    <w:p w14:paraId="567D3170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“膊”字虽看似冷僻，但在特定场景中不可或缺。例如在医学领域，“肩膊”指肩部与手臂连接处；在运动术语中，“振膊”指摆臂动作，多用于描述舞蹈或健身动作。需要注意的是，“膊”与形近字“博”的区别：前者与身体相关，后者强调广博、博学，切不可混用。在方言中，“膊”可能衍生出特殊含义，如粤语中“膊头”仍指肩膀，体现了语言的地域性差异。</w:t>
      </w:r>
    </w:p>
    <w:p w14:paraId="4237FF62" w14:textId="77777777" w:rsidR="008039CD" w:rsidRDefault="008039CD">
      <w:pPr>
        <w:rPr>
          <w:rFonts w:hint="eastAsia"/>
        </w:rPr>
      </w:pPr>
    </w:p>
    <w:p w14:paraId="217233EE" w14:textId="77777777" w:rsidR="008039CD" w:rsidRDefault="008039CD">
      <w:pPr>
        <w:rPr>
          <w:rFonts w:hint="eastAsia"/>
        </w:rPr>
      </w:pPr>
    </w:p>
    <w:p w14:paraId="4CD56F56" w14:textId="77777777" w:rsidR="008039CD" w:rsidRDefault="008039CD">
      <w:pPr>
        <w:rPr>
          <w:rFonts w:hint="eastAsia"/>
        </w:rPr>
      </w:pPr>
    </w:p>
    <w:p w14:paraId="7E017BA8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文化与词汇延伸</w:t>
      </w:r>
    </w:p>
    <w:p w14:paraId="70722655" w14:textId="77777777" w:rsidR="008039CD" w:rsidRDefault="008039CD">
      <w:pPr>
        <w:rPr>
          <w:rFonts w:hint="eastAsia"/>
        </w:rPr>
      </w:pPr>
    </w:p>
    <w:p w14:paraId="2C933411" w14:textId="77777777" w:rsidR="008039CD" w:rsidRDefault="008039CD">
      <w:pPr>
        <w:rPr>
          <w:rFonts w:hint="eastAsia"/>
        </w:rPr>
      </w:pPr>
    </w:p>
    <w:p w14:paraId="1AD846C0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在古诗词中，“膊”偶有出现，多用来强化力量感或画面感。如宋代陆游《冬夜》“臂膊虽存力已疲”，通过描写衰老的肢体，抒发岁月感慨。成语中虽无直接含“膊”者，但“掣肘”隐含手臂动作的束缚感，与“膊”的功能存在隐喻关联。汉字的构词能力展现了汉语的灵活性，即使基础字也能通过组合延伸出丰富的文化内涵。</w:t>
      </w:r>
    </w:p>
    <w:p w14:paraId="1D344FBE" w14:textId="77777777" w:rsidR="008039CD" w:rsidRDefault="008039CD">
      <w:pPr>
        <w:rPr>
          <w:rFonts w:hint="eastAsia"/>
        </w:rPr>
      </w:pPr>
    </w:p>
    <w:p w14:paraId="13697E85" w14:textId="77777777" w:rsidR="008039CD" w:rsidRDefault="008039CD">
      <w:pPr>
        <w:rPr>
          <w:rFonts w:hint="eastAsia"/>
        </w:rPr>
      </w:pPr>
    </w:p>
    <w:p w14:paraId="707DA023" w14:textId="77777777" w:rsidR="008039CD" w:rsidRDefault="008039CD">
      <w:pPr>
        <w:rPr>
          <w:rFonts w:hint="eastAsia"/>
        </w:rPr>
      </w:pPr>
    </w:p>
    <w:p w14:paraId="186DE79F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学习建议与记忆技巧</w:t>
      </w:r>
    </w:p>
    <w:p w14:paraId="0DE143D8" w14:textId="77777777" w:rsidR="008039CD" w:rsidRDefault="008039CD">
      <w:pPr>
        <w:rPr>
          <w:rFonts w:hint="eastAsia"/>
        </w:rPr>
      </w:pPr>
    </w:p>
    <w:p w14:paraId="5E3F6881" w14:textId="77777777" w:rsidR="008039CD" w:rsidRDefault="008039CD">
      <w:pPr>
        <w:rPr>
          <w:rFonts w:hint="eastAsia"/>
        </w:rPr>
      </w:pPr>
    </w:p>
    <w:p w14:paraId="62C07B6A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对于学习者而言，“膊”字可通过以下方式强化记忆：结合身体动作演示，如触摸自己的胳膊并重复发音，建立字形与实物的关联；在写作中刻意使用“胳膊”“臂膊”替换口语表达，提升语感；观察“膊”在书法中的结构平衡，体会笔画的流动感。值得注意的是，现代汉语中“膊”字使用频率逐步降低，但理解其本义对解读古典文献仍大有裨益。</w:t>
      </w:r>
    </w:p>
    <w:p w14:paraId="21E6410F" w14:textId="77777777" w:rsidR="008039CD" w:rsidRDefault="008039CD">
      <w:pPr>
        <w:rPr>
          <w:rFonts w:hint="eastAsia"/>
        </w:rPr>
      </w:pPr>
    </w:p>
    <w:p w14:paraId="429545AA" w14:textId="77777777" w:rsidR="008039CD" w:rsidRDefault="008039CD">
      <w:pPr>
        <w:rPr>
          <w:rFonts w:hint="eastAsia"/>
        </w:rPr>
      </w:pPr>
    </w:p>
    <w:p w14:paraId="20E1B819" w14:textId="77777777" w:rsidR="008039CD" w:rsidRDefault="008039CD">
      <w:pPr>
        <w:rPr>
          <w:rFonts w:hint="eastAsia"/>
        </w:rPr>
      </w:pPr>
    </w:p>
    <w:p w14:paraId="2191852C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方言趣味与跨语言对比</w:t>
      </w:r>
    </w:p>
    <w:p w14:paraId="55C05500" w14:textId="77777777" w:rsidR="008039CD" w:rsidRDefault="008039CD">
      <w:pPr>
        <w:rPr>
          <w:rFonts w:hint="eastAsia"/>
        </w:rPr>
      </w:pPr>
    </w:p>
    <w:p w14:paraId="17557ED0" w14:textId="77777777" w:rsidR="008039CD" w:rsidRDefault="008039CD">
      <w:pPr>
        <w:rPr>
          <w:rFonts w:hint="eastAsia"/>
        </w:rPr>
      </w:pPr>
    </w:p>
    <w:p w14:paraId="6ED10737" w14:textId="77777777" w:rsidR="008039CD" w:rsidRDefault="008039CD">
      <w:pPr>
        <w:rPr>
          <w:rFonts w:hint="eastAsia"/>
        </w:rPr>
      </w:pPr>
      <w:r>
        <w:rPr>
          <w:rFonts w:hint="eastAsia"/>
        </w:rPr>
        <w:tab/>
        <w:t>方言中“膊”的用法更显鲜活，如吴语称肩膀为“臂膊头”，闽南语则称肩膀疼痛为“膊头痠”。跨文化对比中，日语“脇（わき）”指腋下，与“膊”的手臂范围不同，而英语“arm”则涵盖整条肢体，体现了不同语言对解剖部位的划分差异。这种对比不仅有助于语言学习，更能帮助理解文化认知的多样性。</w:t>
      </w:r>
    </w:p>
    <w:p w14:paraId="26B05D2B" w14:textId="77777777" w:rsidR="008039CD" w:rsidRDefault="008039CD">
      <w:pPr>
        <w:rPr>
          <w:rFonts w:hint="eastAsia"/>
        </w:rPr>
      </w:pPr>
    </w:p>
    <w:p w14:paraId="426292B5" w14:textId="77777777" w:rsidR="008039CD" w:rsidRDefault="008039CD">
      <w:pPr>
        <w:rPr>
          <w:rFonts w:hint="eastAsia"/>
        </w:rPr>
      </w:pPr>
    </w:p>
    <w:p w14:paraId="3CBEF985" w14:textId="77777777" w:rsidR="008039CD" w:rsidRDefault="00803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A7BEF" w14:textId="5AA3108E" w:rsidR="009E1CD1" w:rsidRDefault="009E1CD1"/>
    <w:sectPr w:rsidR="009E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1"/>
    <w:rsid w:val="008039CD"/>
    <w:rsid w:val="00831997"/>
    <w:rsid w:val="009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D0801-0825-482A-A6C1-6A182D6F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