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9629A">
      <w:pPr>
        <w:rPr>
          <w:rFonts w:hint="eastAsia"/>
          <w:lang w:eastAsia="zh-CN"/>
        </w:rPr>
      </w:pPr>
      <w:bookmarkStart w:id="0" w:name="_GoBack"/>
      <w:bookmarkEnd w:id="0"/>
      <w:r>
        <w:rPr>
          <w:rFonts w:hint="eastAsia"/>
          <w:lang w:eastAsia="zh-CN"/>
        </w:rPr>
        <w:t>耘的拼音是什么</w:t>
      </w:r>
    </w:p>
    <w:p w14:paraId="46F0C74A">
      <w:pPr>
        <w:rPr>
          <w:rFonts w:hint="eastAsia"/>
          <w:lang w:eastAsia="zh-CN"/>
        </w:rPr>
      </w:pPr>
      <w:r>
        <w:rPr>
          <w:rFonts w:hint="eastAsia"/>
          <w:lang w:eastAsia="zh-CN"/>
        </w:rPr>
        <w:t>耘，这个汉字在日常生活中可能并不像一些高频词汇那样被广泛使用，但它承载着独特的文化意义和农业背景。耘的拼音是“yún”，其中声调为第二声，属于汉语拼音系统中的一个典型发音。</w:t>
      </w:r>
    </w:p>
    <w:p w14:paraId="23A52470">
      <w:pPr>
        <w:rPr>
          <w:rFonts w:hint="eastAsia"/>
          <w:lang w:eastAsia="zh-CN"/>
        </w:rPr>
      </w:pPr>
    </w:p>
    <w:p w14:paraId="1A31D1E5">
      <w:pPr>
        <w:rPr>
          <w:rFonts w:hint="eastAsia"/>
          <w:lang w:eastAsia="zh-CN"/>
        </w:rPr>
      </w:pPr>
    </w:p>
    <w:p w14:paraId="588E9048">
      <w:pPr>
        <w:rPr>
          <w:rFonts w:hint="eastAsia"/>
          <w:lang w:eastAsia="zh-CN"/>
        </w:rPr>
      </w:pPr>
      <w:r>
        <w:rPr>
          <w:rFonts w:hint="eastAsia"/>
          <w:lang w:eastAsia="zh-CN"/>
        </w:rPr>
        <w:t>耘字的基本含义</w:t>
      </w:r>
    </w:p>
    <w:p w14:paraId="1EE48108">
      <w:pPr>
        <w:rPr>
          <w:rFonts w:hint="eastAsia"/>
          <w:lang w:eastAsia="zh-CN"/>
        </w:rPr>
      </w:pPr>
      <w:r>
        <w:rPr>
          <w:rFonts w:hint="eastAsia"/>
          <w:lang w:eastAsia="zh-CN"/>
        </w:rPr>
        <w:t>耘字主要指的是除草的意思，具体来说是在农作物生长的过程中，去除田间的杂草以保证作物能够更好地吸收土壤中的养分和水分。这一过程对于提高农作物产量至关重要，因此耘也是农耕文明中不可或缺的一部分。耘的动作不仅体现了农民对土地的精心照料，也象征着人们通过勤劳和智慧来改善生活的努力。</w:t>
      </w:r>
    </w:p>
    <w:p w14:paraId="1E61C3ED">
      <w:pPr>
        <w:rPr>
          <w:rFonts w:hint="eastAsia"/>
          <w:lang w:eastAsia="zh-CN"/>
        </w:rPr>
      </w:pPr>
    </w:p>
    <w:p w14:paraId="535A9971">
      <w:pPr>
        <w:rPr>
          <w:rFonts w:hint="eastAsia"/>
          <w:lang w:eastAsia="zh-CN"/>
        </w:rPr>
      </w:pPr>
    </w:p>
    <w:p w14:paraId="3D0AEF50">
      <w:pPr>
        <w:rPr>
          <w:rFonts w:hint="eastAsia"/>
          <w:lang w:eastAsia="zh-CN"/>
        </w:rPr>
      </w:pPr>
      <w:r>
        <w:rPr>
          <w:rFonts w:hint="eastAsia"/>
          <w:lang w:eastAsia="zh-CN"/>
        </w:rPr>
        <w:t>耘与农耕文化的联系</w:t>
      </w:r>
    </w:p>
    <w:p w14:paraId="44CC408B">
      <w:pPr>
        <w:rPr>
          <w:rFonts w:hint="eastAsia"/>
          <w:lang w:eastAsia="zh-CN"/>
        </w:rPr>
      </w:pPr>
      <w:r>
        <w:rPr>
          <w:rFonts w:hint="eastAsia"/>
          <w:lang w:eastAsia="zh-CN"/>
        </w:rPr>
        <w:t>在中国悠久的历史长河中，农耕文化占据着举足轻重的地位。耘作为农业生产活动中的一个重要环节，直接关系到粮食的安全与丰收。古代诗词中不乏对耘的描写，比如“昼出耘田夜绩麻”，这句诗就生动地描绘了农民白天在田间劳作、晚上还要进行纺织等家务劳动的生活场景，反映了古人辛勤劳作的精神风貌。</w:t>
      </w:r>
    </w:p>
    <w:p w14:paraId="047C50CD">
      <w:pPr>
        <w:rPr>
          <w:rFonts w:hint="eastAsia"/>
          <w:lang w:eastAsia="zh-CN"/>
        </w:rPr>
      </w:pPr>
    </w:p>
    <w:p w14:paraId="04CC60F9">
      <w:pPr>
        <w:rPr>
          <w:rFonts w:hint="eastAsia"/>
          <w:lang w:eastAsia="zh-CN"/>
        </w:rPr>
      </w:pPr>
    </w:p>
    <w:p w14:paraId="55C10D9C">
      <w:pPr>
        <w:rPr>
          <w:rFonts w:hint="eastAsia"/>
          <w:lang w:eastAsia="zh-CN"/>
        </w:rPr>
      </w:pPr>
      <w:r>
        <w:rPr>
          <w:rFonts w:hint="eastAsia"/>
          <w:lang w:eastAsia="zh-CN"/>
        </w:rPr>
        <w:t>现代语境下的耘</w:t>
      </w:r>
    </w:p>
    <w:p w14:paraId="01571DEB">
      <w:pPr>
        <w:rPr>
          <w:rFonts w:hint="eastAsia"/>
          <w:lang w:eastAsia="zh-CN"/>
        </w:rPr>
      </w:pPr>
      <w:r>
        <w:rPr>
          <w:rFonts w:hint="eastAsia"/>
          <w:lang w:eastAsia="zh-CN"/>
        </w:rPr>
        <w:t>随着时代的发展和技术的进步，现代农业生产方式发生了巨大变化，传统的手工耘田逐渐被机械化作业所取代。然而，“耘”这个词依然保留着它的文化价值，不仅仅局限于其本义，还常用来比喻辛勤耕耘于某一领域，如学术研究、艺术创作等方面，表达持之以恒、不断探索的精神。</w:t>
      </w:r>
    </w:p>
    <w:p w14:paraId="2A729289">
      <w:pPr>
        <w:rPr>
          <w:rFonts w:hint="eastAsia"/>
          <w:lang w:eastAsia="zh-CN"/>
        </w:rPr>
      </w:pPr>
    </w:p>
    <w:p w14:paraId="41275694">
      <w:pPr>
        <w:rPr>
          <w:rFonts w:hint="eastAsia"/>
          <w:lang w:eastAsia="zh-CN"/>
        </w:rPr>
      </w:pPr>
    </w:p>
    <w:p w14:paraId="19E7D7AC">
      <w:pPr>
        <w:rPr>
          <w:rFonts w:hint="eastAsia"/>
          <w:lang w:eastAsia="zh-CN"/>
        </w:rPr>
      </w:pPr>
      <w:r>
        <w:rPr>
          <w:rFonts w:hint="eastAsia"/>
          <w:lang w:eastAsia="zh-CN"/>
        </w:rPr>
        <w:t>耘字的学习意义</w:t>
      </w:r>
    </w:p>
    <w:p w14:paraId="7E216DF1">
      <w:pPr>
        <w:rPr>
          <w:rFonts w:hint="eastAsia"/>
          <w:lang w:eastAsia="zh-CN"/>
        </w:rPr>
      </w:pPr>
      <w:r>
        <w:rPr>
          <w:rFonts w:hint="eastAsia"/>
          <w:lang w:eastAsia="zh-CN"/>
        </w:rPr>
        <w:t>对于学习汉语的人来说，了解像耘这样的汉字有助于深入理解中国传统文化及其背后的价值观。耘字的学习不仅仅是掌握一个新词汇的过程，更是走进中国古代农耕社会的一扇窗户，让人们更加珍惜今天的美好生活，并从中汲取不断前进的力量。</w:t>
      </w:r>
    </w:p>
    <w:p w14:paraId="2A3A0464">
      <w:pPr>
        <w:rPr>
          <w:rFonts w:hint="eastAsia"/>
          <w:lang w:eastAsia="zh-CN"/>
        </w:rPr>
      </w:pPr>
    </w:p>
    <w:p w14:paraId="3FB2B82B">
      <w:pPr>
        <w:rPr>
          <w:rFonts w:hint="eastAsia"/>
          <w:lang w:eastAsia="zh-CN"/>
        </w:rPr>
      </w:pPr>
      <w:r>
        <w:rPr>
          <w:rFonts w:hint="eastAsia"/>
          <w:lang w:eastAsia="zh-CN"/>
        </w:rPr>
        <w:t>本文是由懂得生活网（dongdeshenghuo.com）为大家创作</w:t>
      </w:r>
    </w:p>
    <w:p w14:paraId="4AB4C9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426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2025-08-19T14:17:21Z</dcterms:created>
  <cp:lastModifiedBy>Administrator</cp:lastModifiedBy>
  <dcterms:modified xsi:type="dcterms:W3CDTF">2025-08-19T14:17:21Z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490440C9AC354DF48B4C6ED002C3EDFC_12</vt:lpwstr>
  </property>
</Properties>
</file>