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8946" w14:textId="77777777" w:rsidR="00303427" w:rsidRDefault="00303427">
      <w:pPr>
        <w:rPr>
          <w:rFonts w:hint="eastAsia"/>
        </w:rPr>
      </w:pPr>
    </w:p>
    <w:p w14:paraId="3E977BFF" w14:textId="77777777" w:rsidR="00303427" w:rsidRDefault="00303427">
      <w:pPr>
        <w:rPr>
          <w:rFonts w:hint="eastAsia"/>
        </w:rPr>
      </w:pPr>
    </w:p>
    <w:p w14:paraId="51D01139" w14:textId="77777777" w:rsidR="00303427" w:rsidRDefault="00303427">
      <w:pPr>
        <w:rPr>
          <w:rFonts w:hint="eastAsia"/>
        </w:rPr>
      </w:pPr>
      <w:r>
        <w:rPr>
          <w:rFonts w:hint="eastAsia"/>
        </w:rPr>
        <w:t>一、“给其衣食”含义的初解</w:t>
      </w:r>
    </w:p>
    <w:p w14:paraId="27E2CB70" w14:textId="77777777" w:rsidR="00303427" w:rsidRDefault="00303427">
      <w:pPr>
        <w:rPr>
          <w:rFonts w:hint="eastAsia"/>
        </w:rPr>
      </w:pPr>
      <w:r>
        <w:rPr>
          <w:rFonts w:hint="eastAsia"/>
        </w:rPr>
        <w:t>“给其衣食”，简单来说，就是供给他人衣服和食物。这是人类社会中最基本的需求满足。从远古时代开始，人们为了生存就在不断地获取食物和制作衣物。当社会发展到一定阶段，出现了不同阶层的分化，“给其衣食”也从一种个体自给自足的行为逐渐演变成了一种社会关系中的给予行为。</w:t>
      </w:r>
    </w:p>
    <w:p w14:paraId="0CBC9971" w14:textId="77777777" w:rsidR="00303427" w:rsidRDefault="00303427">
      <w:pPr>
        <w:rPr>
          <w:rFonts w:hint="eastAsia"/>
        </w:rPr>
      </w:pPr>
    </w:p>
    <w:p w14:paraId="527DCFC1" w14:textId="77777777" w:rsidR="00303427" w:rsidRDefault="00303427">
      <w:pPr>
        <w:rPr>
          <w:rFonts w:hint="eastAsia"/>
        </w:rPr>
      </w:pPr>
      <w:r>
        <w:rPr>
          <w:rFonts w:hint="eastAsia"/>
        </w:rPr>
        <w:t>在家庭中，“给其衣食”是家庭成员之间关爱的重要体现。父母给予孩子衣食，这是一种基于亲情的本能照顾。从孩子呱呱坠地开始，父母就操心着为他们提供合适的食物以保证健康成长，制作或购买衣物以抵御寒冷、适应环境。这种给予是无私的，不求回报的，而且蕴含着深深的期望与爱。</w:t>
      </w:r>
    </w:p>
    <w:p w14:paraId="433F456F" w14:textId="77777777" w:rsidR="00303427" w:rsidRDefault="00303427">
      <w:pPr>
        <w:rPr>
          <w:rFonts w:hint="eastAsia"/>
        </w:rPr>
      </w:pPr>
    </w:p>
    <w:p w14:paraId="541CC6ED" w14:textId="77777777" w:rsidR="00303427" w:rsidRDefault="00303427">
      <w:pPr>
        <w:rPr>
          <w:rFonts w:hint="eastAsia"/>
        </w:rPr>
      </w:pPr>
    </w:p>
    <w:p w14:paraId="2F63E4AF" w14:textId="77777777" w:rsidR="00303427" w:rsidRDefault="00303427">
      <w:pPr>
        <w:rPr>
          <w:rFonts w:hint="eastAsia"/>
        </w:rPr>
      </w:pPr>
      <w:r>
        <w:rPr>
          <w:rFonts w:hint="eastAsia"/>
        </w:rPr>
        <w:t>二、“给其衣食”在社会中的意义</w:t>
      </w:r>
    </w:p>
    <w:p w14:paraId="54952E2E" w14:textId="77777777" w:rsidR="00303427" w:rsidRDefault="00303427">
      <w:pPr>
        <w:rPr>
          <w:rFonts w:hint="eastAsia"/>
        </w:rPr>
      </w:pPr>
      <w:r>
        <w:rPr>
          <w:rFonts w:hint="eastAsia"/>
        </w:rPr>
        <w:t>在社会层面，“给其衣食”有着更为广泛的意义。它是社会稳定和谐的重要因素。一个社会如果有能力为弱势群体，如孤儿、贫困者提供衣食保障，那么这个社会的矛盾将会减少，人们的幸福感会增强。例如，在许多国家和地区都有社会福利制度，这些制度的目的就是在一定程度上“给其衣食”，保障那些处于困境中的人的基本生活。</w:t>
      </w:r>
    </w:p>
    <w:p w14:paraId="402E3926" w14:textId="77777777" w:rsidR="00303427" w:rsidRDefault="00303427">
      <w:pPr>
        <w:rPr>
          <w:rFonts w:hint="eastAsia"/>
        </w:rPr>
      </w:pPr>
    </w:p>
    <w:p w14:paraId="11A2AFAF" w14:textId="77777777" w:rsidR="00303427" w:rsidRDefault="00303427">
      <w:pPr>
        <w:rPr>
          <w:rFonts w:hint="eastAsia"/>
        </w:rPr>
      </w:pPr>
      <w:r>
        <w:rPr>
          <w:rFonts w:hint="eastAsia"/>
        </w:rPr>
        <w:t>“给其衣食”也是一种人道主义的体现。当我们看到遭受灾难的人们，如地震、洪水等受灾群众，国际间的援助中很大一部分就是提供食物和衣物等基本物资。这种援助跨越国界，体现了人类共通的情感和对生命的尊重。</w:t>
      </w:r>
    </w:p>
    <w:p w14:paraId="44E79D8A" w14:textId="77777777" w:rsidR="00303427" w:rsidRDefault="00303427">
      <w:pPr>
        <w:rPr>
          <w:rFonts w:hint="eastAsia"/>
        </w:rPr>
      </w:pPr>
    </w:p>
    <w:p w14:paraId="2DDF7E9A" w14:textId="77777777" w:rsidR="00303427" w:rsidRDefault="00303427">
      <w:pPr>
        <w:rPr>
          <w:rFonts w:hint="eastAsia"/>
        </w:rPr>
      </w:pPr>
    </w:p>
    <w:p w14:paraId="518FE715" w14:textId="77777777" w:rsidR="00303427" w:rsidRDefault="00303427">
      <w:pPr>
        <w:rPr>
          <w:rFonts w:hint="eastAsia"/>
        </w:rPr>
      </w:pPr>
      <w:r>
        <w:rPr>
          <w:rFonts w:hint="eastAsia"/>
        </w:rPr>
        <w:t>三、“给其衣食”在不同文化中的表现</w:t>
      </w:r>
    </w:p>
    <w:p w14:paraId="6F025E44" w14:textId="77777777" w:rsidR="00303427" w:rsidRDefault="00303427">
      <w:pPr>
        <w:rPr>
          <w:rFonts w:hint="eastAsia"/>
        </w:rPr>
      </w:pPr>
      <w:r>
        <w:rPr>
          <w:rFonts w:hint="eastAsia"/>
        </w:rPr>
        <w:t>在不同的文化中，“给其衣食”有着不同的表现形式。在一些东方文化中，强调家族内部的互相扶持，“给其衣食”更多的是家族内部的义务传承。比如在中国古代，家族中的长辈会教导晚辈要赡养老人，要照顾好家族中的弱小成员，这其中就包含了提供衣食的内容，并且有严格的道德规范和礼仪要求。</w:t>
      </w:r>
    </w:p>
    <w:p w14:paraId="6AD3387F" w14:textId="77777777" w:rsidR="00303427" w:rsidRDefault="00303427">
      <w:pPr>
        <w:rPr>
          <w:rFonts w:hint="eastAsia"/>
        </w:rPr>
      </w:pPr>
    </w:p>
    <w:p w14:paraId="0048AC41" w14:textId="77777777" w:rsidR="00303427" w:rsidRDefault="00303427">
      <w:pPr>
        <w:rPr>
          <w:rFonts w:hint="eastAsia"/>
        </w:rPr>
      </w:pPr>
      <w:r>
        <w:rPr>
          <w:rFonts w:hint="eastAsia"/>
        </w:rPr>
        <w:t>而在西方文化中，虽然也有家庭内部的关爱，但慈善行为更多地与宗教信仰相关。教会等宗教组织在社会救助方面发挥着重要的作用，他们会为穷人提供食物和衣物，这一行为被认为是对上帝的爱和慈悲的践行。</w:t>
      </w:r>
    </w:p>
    <w:p w14:paraId="7B199C40" w14:textId="77777777" w:rsidR="00303427" w:rsidRDefault="00303427">
      <w:pPr>
        <w:rPr>
          <w:rFonts w:hint="eastAsia"/>
        </w:rPr>
      </w:pPr>
    </w:p>
    <w:p w14:paraId="3E669D83" w14:textId="77777777" w:rsidR="00303427" w:rsidRDefault="00303427">
      <w:pPr>
        <w:rPr>
          <w:rFonts w:hint="eastAsia"/>
        </w:rPr>
      </w:pPr>
    </w:p>
    <w:p w14:paraId="2992798F" w14:textId="77777777" w:rsidR="00303427" w:rsidRDefault="00303427">
      <w:pPr>
        <w:rPr>
          <w:rFonts w:hint="eastAsia"/>
        </w:rPr>
      </w:pPr>
      <w:r>
        <w:rPr>
          <w:rFonts w:hint="eastAsia"/>
        </w:rPr>
        <w:t>四、现代社会“给其衣食”的新发展</w:t>
      </w:r>
    </w:p>
    <w:p w14:paraId="1AB2E33E" w14:textId="77777777" w:rsidR="00303427" w:rsidRDefault="00303427">
      <w:pPr>
        <w:rPr>
          <w:rFonts w:hint="eastAsia"/>
        </w:rPr>
      </w:pPr>
      <w:r>
        <w:rPr>
          <w:rFonts w:hint="eastAsia"/>
        </w:rPr>
        <w:t>随着现代社会的发展，“给其衣食”的方式和内涵也在不断丰富。除了传统的直接捐赠食物和衣物之外，现在更多地强调赋权式的给予。比如，一些公益组织不仅仅提供食物和衣物的临时救助，还会为受助者提供就业培训、创业机会等，使他们能够自己“给其衣食”，实现自给自足。</w:t>
      </w:r>
    </w:p>
    <w:p w14:paraId="1CFCB954" w14:textId="77777777" w:rsidR="00303427" w:rsidRDefault="00303427">
      <w:pPr>
        <w:rPr>
          <w:rFonts w:hint="eastAsia"/>
        </w:rPr>
      </w:pPr>
    </w:p>
    <w:p w14:paraId="49EFB805" w14:textId="77777777" w:rsidR="00303427" w:rsidRDefault="00303427">
      <w:pPr>
        <w:rPr>
          <w:rFonts w:hint="eastAsia"/>
        </w:rPr>
      </w:pPr>
      <w:r>
        <w:rPr>
          <w:rFonts w:hint="eastAsia"/>
        </w:rPr>
        <w:t>而且，现代科技也为“给其衣食”带来了新的机遇。互联网的普及让捐赠变得更加便捷高效。通过网络平台，可以快速地将人们捐赠的食物、衣物等信息传递给需要的人，并且能够实现精准的对接，减少中间环节的浪费，让“给其衣食”真正落到实处。</w:t>
      </w:r>
    </w:p>
    <w:p w14:paraId="45F59385" w14:textId="77777777" w:rsidR="00303427" w:rsidRDefault="00303427">
      <w:pPr>
        <w:rPr>
          <w:rFonts w:hint="eastAsia"/>
        </w:rPr>
      </w:pPr>
    </w:p>
    <w:p w14:paraId="3B7049CD" w14:textId="77777777" w:rsidR="00303427" w:rsidRDefault="00303427">
      <w:pPr>
        <w:rPr>
          <w:rFonts w:hint="eastAsia"/>
        </w:rPr>
      </w:pPr>
    </w:p>
    <w:p w14:paraId="76994CE8" w14:textId="77777777" w:rsidR="00303427" w:rsidRDefault="00303427">
      <w:pPr>
        <w:rPr>
          <w:rFonts w:hint="eastAsia"/>
        </w:rPr>
      </w:pPr>
      <w:r>
        <w:rPr>
          <w:rFonts w:hint="eastAsia"/>
        </w:rPr>
        <w:t>五、“给其衣食”背后的思考</w:t>
      </w:r>
    </w:p>
    <w:p w14:paraId="58729297" w14:textId="77777777" w:rsidR="00303427" w:rsidRDefault="00303427">
      <w:pPr>
        <w:rPr>
          <w:rFonts w:hint="eastAsia"/>
        </w:rPr>
      </w:pPr>
      <w:r>
        <w:rPr>
          <w:rFonts w:hint="eastAsia"/>
        </w:rPr>
        <w:t>然而，“给其衣食”背后也存在一些值得思考的问题。一方面，单纯的物质给予可能会让受助者产生依赖心理，不利于他们长期的自我发展。所以，在实施“给其衣食”的过程中，如何平衡物质救助与精神激励、能力培养之间的关系是一个重要的课题。另一方面，在全球范围内，虽然有许多致力于“给其衣食”的努力，但仍然存在着资源分配不均衡的问题，发达地区与欠发达地区在衣食保障方面还存在着较大的差距，这也促使国际社会不断探索更加公平、有效的解决之道。</w:t>
      </w:r>
    </w:p>
    <w:p w14:paraId="2FC8DF24" w14:textId="77777777" w:rsidR="00303427" w:rsidRDefault="00303427">
      <w:pPr>
        <w:rPr>
          <w:rFonts w:hint="eastAsia"/>
        </w:rPr>
      </w:pPr>
    </w:p>
    <w:p w14:paraId="5633DF00" w14:textId="77777777" w:rsidR="00303427" w:rsidRDefault="00303427">
      <w:pPr>
        <w:rPr>
          <w:rFonts w:hint="eastAsia"/>
        </w:rPr>
      </w:pPr>
      <w:r>
        <w:rPr>
          <w:rFonts w:hint="eastAsia"/>
        </w:rPr>
        <w:t>本文是由懂得生活网（dongdeshenghuo.com）为大家创作</w:t>
      </w:r>
    </w:p>
    <w:p w14:paraId="1051838C" w14:textId="48253375" w:rsidR="00965044" w:rsidRDefault="00965044"/>
    <w:sectPr w:rsidR="00965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44"/>
    <w:rsid w:val="00277131"/>
    <w:rsid w:val="00303427"/>
    <w:rsid w:val="0096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A08DA-616B-46D4-816B-FC73DC2C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044"/>
    <w:rPr>
      <w:rFonts w:cstheme="majorBidi"/>
      <w:color w:val="2F5496" w:themeColor="accent1" w:themeShade="BF"/>
      <w:sz w:val="28"/>
      <w:szCs w:val="28"/>
    </w:rPr>
  </w:style>
  <w:style w:type="character" w:customStyle="1" w:styleId="50">
    <w:name w:val="标题 5 字符"/>
    <w:basedOn w:val="a0"/>
    <w:link w:val="5"/>
    <w:uiPriority w:val="9"/>
    <w:semiHidden/>
    <w:rsid w:val="00965044"/>
    <w:rPr>
      <w:rFonts w:cstheme="majorBidi"/>
      <w:color w:val="2F5496" w:themeColor="accent1" w:themeShade="BF"/>
      <w:sz w:val="24"/>
    </w:rPr>
  </w:style>
  <w:style w:type="character" w:customStyle="1" w:styleId="60">
    <w:name w:val="标题 6 字符"/>
    <w:basedOn w:val="a0"/>
    <w:link w:val="6"/>
    <w:uiPriority w:val="9"/>
    <w:semiHidden/>
    <w:rsid w:val="00965044"/>
    <w:rPr>
      <w:rFonts w:cstheme="majorBidi"/>
      <w:b/>
      <w:bCs/>
      <w:color w:val="2F5496" w:themeColor="accent1" w:themeShade="BF"/>
    </w:rPr>
  </w:style>
  <w:style w:type="character" w:customStyle="1" w:styleId="70">
    <w:name w:val="标题 7 字符"/>
    <w:basedOn w:val="a0"/>
    <w:link w:val="7"/>
    <w:uiPriority w:val="9"/>
    <w:semiHidden/>
    <w:rsid w:val="00965044"/>
    <w:rPr>
      <w:rFonts w:cstheme="majorBidi"/>
      <w:b/>
      <w:bCs/>
      <w:color w:val="595959" w:themeColor="text1" w:themeTint="A6"/>
    </w:rPr>
  </w:style>
  <w:style w:type="character" w:customStyle="1" w:styleId="80">
    <w:name w:val="标题 8 字符"/>
    <w:basedOn w:val="a0"/>
    <w:link w:val="8"/>
    <w:uiPriority w:val="9"/>
    <w:semiHidden/>
    <w:rsid w:val="00965044"/>
    <w:rPr>
      <w:rFonts w:cstheme="majorBidi"/>
      <w:color w:val="595959" w:themeColor="text1" w:themeTint="A6"/>
    </w:rPr>
  </w:style>
  <w:style w:type="character" w:customStyle="1" w:styleId="90">
    <w:name w:val="标题 9 字符"/>
    <w:basedOn w:val="a0"/>
    <w:link w:val="9"/>
    <w:uiPriority w:val="9"/>
    <w:semiHidden/>
    <w:rsid w:val="00965044"/>
    <w:rPr>
      <w:rFonts w:eastAsiaTheme="majorEastAsia" w:cstheme="majorBidi"/>
      <w:color w:val="595959" w:themeColor="text1" w:themeTint="A6"/>
    </w:rPr>
  </w:style>
  <w:style w:type="paragraph" w:styleId="a3">
    <w:name w:val="Title"/>
    <w:basedOn w:val="a"/>
    <w:next w:val="a"/>
    <w:link w:val="a4"/>
    <w:uiPriority w:val="10"/>
    <w:qFormat/>
    <w:rsid w:val="00965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044"/>
    <w:pPr>
      <w:spacing w:before="160"/>
      <w:jc w:val="center"/>
    </w:pPr>
    <w:rPr>
      <w:i/>
      <w:iCs/>
      <w:color w:val="404040" w:themeColor="text1" w:themeTint="BF"/>
    </w:rPr>
  </w:style>
  <w:style w:type="character" w:customStyle="1" w:styleId="a8">
    <w:name w:val="引用 字符"/>
    <w:basedOn w:val="a0"/>
    <w:link w:val="a7"/>
    <w:uiPriority w:val="29"/>
    <w:rsid w:val="00965044"/>
    <w:rPr>
      <w:i/>
      <w:iCs/>
      <w:color w:val="404040" w:themeColor="text1" w:themeTint="BF"/>
    </w:rPr>
  </w:style>
  <w:style w:type="paragraph" w:styleId="a9">
    <w:name w:val="List Paragraph"/>
    <w:basedOn w:val="a"/>
    <w:uiPriority w:val="34"/>
    <w:qFormat/>
    <w:rsid w:val="00965044"/>
    <w:pPr>
      <w:ind w:left="720"/>
      <w:contextualSpacing/>
    </w:pPr>
  </w:style>
  <w:style w:type="character" w:styleId="aa">
    <w:name w:val="Intense Emphasis"/>
    <w:basedOn w:val="a0"/>
    <w:uiPriority w:val="21"/>
    <w:qFormat/>
    <w:rsid w:val="00965044"/>
    <w:rPr>
      <w:i/>
      <w:iCs/>
      <w:color w:val="2F5496" w:themeColor="accent1" w:themeShade="BF"/>
    </w:rPr>
  </w:style>
  <w:style w:type="paragraph" w:styleId="ab">
    <w:name w:val="Intense Quote"/>
    <w:basedOn w:val="a"/>
    <w:next w:val="a"/>
    <w:link w:val="ac"/>
    <w:uiPriority w:val="30"/>
    <w:qFormat/>
    <w:rsid w:val="00965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044"/>
    <w:rPr>
      <w:i/>
      <w:iCs/>
      <w:color w:val="2F5496" w:themeColor="accent1" w:themeShade="BF"/>
    </w:rPr>
  </w:style>
  <w:style w:type="character" w:styleId="ad">
    <w:name w:val="Intense Reference"/>
    <w:basedOn w:val="a0"/>
    <w:uiPriority w:val="32"/>
    <w:qFormat/>
    <w:rsid w:val="00965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