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382A7">
      <w:pPr>
        <w:rPr>
          <w:rFonts w:hint="eastAsia"/>
          <w:lang w:eastAsia="zh-CN"/>
        </w:rPr>
      </w:pPr>
      <w:bookmarkStart w:id="0" w:name="_GoBack"/>
      <w:bookmarkEnd w:id="0"/>
      <w:r>
        <w:rPr>
          <w:rFonts w:hint="eastAsia"/>
          <w:lang w:eastAsia="zh-CN"/>
        </w:rPr>
        <w:t>Gouzao de Gou</w:t>
      </w:r>
    </w:p>
    <w:p w14:paraId="6D60186C">
      <w:pPr>
        <w:rPr>
          <w:rFonts w:hint="eastAsia"/>
          <w:lang w:eastAsia="zh-CN"/>
        </w:rPr>
      </w:pPr>
      <w:r>
        <w:rPr>
          <w:rFonts w:hint="eastAsia"/>
          <w:lang w:eastAsia="zh-CN"/>
        </w:rPr>
        <w:t>“Gouzao de Gou” refers to the structural composition and formation of something, often used in architecture, biology, or even abstract systems like language and society. This concept emphasizes how individual parts work together to form a whole, providing stability, function, and aesthetic value.</w:t>
      </w:r>
    </w:p>
    <w:p w14:paraId="3BC1825E">
      <w:pPr>
        <w:rPr>
          <w:rFonts w:hint="eastAsia"/>
          <w:lang w:eastAsia="zh-CN"/>
        </w:rPr>
      </w:pPr>
    </w:p>
    <w:p w14:paraId="2BD30BCD">
      <w:pPr>
        <w:rPr>
          <w:rFonts w:hint="eastAsia"/>
          <w:lang w:eastAsia="zh-CN"/>
        </w:rPr>
      </w:pPr>
    </w:p>
    <w:p w14:paraId="1FEB4D6E">
      <w:pPr>
        <w:rPr>
          <w:rFonts w:hint="eastAsia"/>
          <w:lang w:eastAsia="zh-CN"/>
        </w:rPr>
      </w:pPr>
      <w:r>
        <w:rPr>
          <w:rFonts w:hint="eastAsia"/>
          <w:lang w:eastAsia="zh-CN"/>
        </w:rPr>
        <w:t>The Role of Structure in Architecture</w:t>
      </w:r>
    </w:p>
    <w:p w14:paraId="3BD1EA03">
      <w:pPr>
        <w:rPr>
          <w:rFonts w:hint="eastAsia"/>
          <w:lang w:eastAsia="zh-CN"/>
        </w:rPr>
      </w:pPr>
      <w:r>
        <w:rPr>
          <w:rFonts w:hint="eastAsia"/>
          <w:lang w:eastAsia="zh-CN"/>
        </w:rPr>
        <w:t>In architecture, structure determines not only the physical integrity of a building but also its ability to withstand external forces such as wind, earthquakes, and gravity. Engineers and architects carefully plan the framework, choosing materials like steel, concrete, or wood based on their strength and flexibility. A well-designed structure ensures safety while also allowing for creative expression in design.</w:t>
      </w:r>
    </w:p>
    <w:p w14:paraId="1EA74A74">
      <w:pPr>
        <w:rPr>
          <w:rFonts w:hint="eastAsia"/>
          <w:lang w:eastAsia="zh-CN"/>
        </w:rPr>
      </w:pPr>
    </w:p>
    <w:p w14:paraId="510564DA">
      <w:pPr>
        <w:rPr>
          <w:rFonts w:hint="eastAsia"/>
          <w:lang w:eastAsia="zh-CN"/>
        </w:rPr>
      </w:pPr>
    </w:p>
    <w:p w14:paraId="5E188683">
      <w:pPr>
        <w:rPr>
          <w:rFonts w:hint="eastAsia"/>
          <w:lang w:eastAsia="zh-CN"/>
        </w:rPr>
      </w:pPr>
      <w:r>
        <w:rPr>
          <w:rFonts w:hint="eastAsia"/>
          <w:lang w:eastAsia="zh-CN"/>
        </w:rPr>
        <w:t>Biological Structures: Nature’s Blueprint</w:t>
      </w:r>
    </w:p>
    <w:p w14:paraId="3189A879">
      <w:pPr>
        <w:rPr>
          <w:rFonts w:hint="eastAsia"/>
          <w:lang w:eastAsia="zh-CN"/>
        </w:rPr>
      </w:pPr>
      <w:r>
        <w:rPr>
          <w:rFonts w:hint="eastAsia"/>
          <w:lang w:eastAsia="zh-CN"/>
        </w:rPr>
        <w:t>In biology, structure plays a vital role in the function of organisms. From the microscopic arrangement of cells to the complex anatomy of humans and animals, every component has a specific purpose. For example, the double-helix structure of DNA allows for efficient storage and replication of genetic information. Similarly, the human skeleton provides support and protection while enabling movement through its connection with muscles and joints.</w:t>
      </w:r>
    </w:p>
    <w:p w14:paraId="44FD1A6D">
      <w:pPr>
        <w:rPr>
          <w:rFonts w:hint="eastAsia"/>
          <w:lang w:eastAsia="zh-CN"/>
        </w:rPr>
      </w:pPr>
    </w:p>
    <w:p w14:paraId="4212F79B">
      <w:pPr>
        <w:rPr>
          <w:rFonts w:hint="eastAsia"/>
          <w:lang w:eastAsia="zh-CN"/>
        </w:rPr>
      </w:pPr>
    </w:p>
    <w:p w14:paraId="4CB40AC8">
      <w:pPr>
        <w:rPr>
          <w:rFonts w:hint="eastAsia"/>
          <w:lang w:eastAsia="zh-CN"/>
        </w:rPr>
      </w:pPr>
      <w:r>
        <w:rPr>
          <w:rFonts w:hint="eastAsia"/>
          <w:lang w:eastAsia="zh-CN"/>
        </w:rPr>
        <w:t>Social and Conceptual Structures</w:t>
      </w:r>
    </w:p>
    <w:p w14:paraId="2D85C8DD">
      <w:pPr>
        <w:rPr>
          <w:rFonts w:hint="eastAsia"/>
          <w:lang w:eastAsia="zh-CN"/>
        </w:rPr>
      </w:pPr>
      <w:r>
        <w:rPr>
          <w:rFonts w:hint="eastAsia"/>
          <w:lang w:eastAsia="zh-CN"/>
        </w:rPr>
        <w:t>Beyond the physical world, structures exist in social and conceptual forms. Societies are built upon structured systems such as governments, economies, and education. These frameworks help maintain order and facilitate cooperation among individuals. In language, grammar serves as a structural foundation that enables clear communication. Without these invisible structures, human civilization would lack coherence and direction.</w:t>
      </w:r>
    </w:p>
    <w:p w14:paraId="60576143">
      <w:pPr>
        <w:rPr>
          <w:rFonts w:hint="eastAsia"/>
          <w:lang w:eastAsia="zh-CN"/>
        </w:rPr>
      </w:pPr>
    </w:p>
    <w:p w14:paraId="3D17A63B">
      <w:pPr>
        <w:rPr>
          <w:rFonts w:hint="eastAsia"/>
          <w:lang w:eastAsia="zh-CN"/>
        </w:rPr>
      </w:pPr>
    </w:p>
    <w:p w14:paraId="53FD52AA">
      <w:pPr>
        <w:rPr>
          <w:rFonts w:hint="eastAsia"/>
          <w:lang w:eastAsia="zh-CN"/>
        </w:rPr>
      </w:pPr>
      <w:r>
        <w:rPr>
          <w:rFonts w:hint="eastAsia"/>
          <w:lang w:eastAsia="zh-CN"/>
        </w:rPr>
        <w:t>The Importance of Balance in Structural Design</w:t>
      </w:r>
    </w:p>
    <w:p w14:paraId="4FA6813F">
      <w:pPr>
        <w:rPr>
          <w:rFonts w:hint="eastAsia"/>
          <w:lang w:eastAsia="zh-CN"/>
        </w:rPr>
      </w:pPr>
      <w:r>
        <w:rPr>
          <w:rFonts w:hint="eastAsia"/>
          <w:lang w:eastAsia="zh-CN"/>
        </w:rPr>
        <w:t>Whether in buildings, living organisms, or social systems, balance is key to a successful structure. Too much rigidity can lead to brittleness and failure under stress, while too much flexibility may compromise stability. The best designs incorporate both strength and adaptability, allowing them to endure changes over time. This principle applies equally to engineering marvels like bridges and to the intricate networks of ecosystems in nature.</w:t>
      </w:r>
    </w:p>
    <w:p w14:paraId="57E52B6C">
      <w:pPr>
        <w:rPr>
          <w:rFonts w:hint="eastAsia"/>
          <w:lang w:eastAsia="zh-CN"/>
        </w:rPr>
      </w:pPr>
    </w:p>
    <w:p w14:paraId="6145F7F2">
      <w:pPr>
        <w:rPr>
          <w:rFonts w:hint="eastAsia"/>
          <w:lang w:eastAsia="zh-CN"/>
        </w:rPr>
      </w:pPr>
    </w:p>
    <w:p w14:paraId="72E45BDB">
      <w:pPr>
        <w:rPr>
          <w:rFonts w:hint="eastAsia"/>
          <w:lang w:eastAsia="zh-CN"/>
        </w:rPr>
      </w:pPr>
      <w:r>
        <w:rPr>
          <w:rFonts w:hint="eastAsia"/>
          <w:lang w:eastAsia="zh-CN"/>
        </w:rPr>
        <w:t>Conclusion: Structure as the Foundation of Existence</w:t>
      </w:r>
    </w:p>
    <w:p w14:paraId="679801C4">
      <w:pPr>
        <w:rPr>
          <w:rFonts w:hint="eastAsia"/>
          <w:lang w:eastAsia="zh-CN"/>
        </w:rPr>
      </w:pPr>
      <w:r>
        <w:rPr>
          <w:rFonts w:hint="eastAsia"/>
          <w:lang w:eastAsia="zh-CN"/>
        </w:rPr>
        <w:t>Ultimately, “gouzao de gou” represents more than just physical form—it reflects the underlying principles that govern how things are built and how they function. Understanding structure helps us appreciate the complexity behind seemingly simple objects and systems. Whether we're admiring a skyscraper, studying the human body, or analyzing societal frameworks, recognizing the importance of structure deepens our understanding of the world around us.</w:t>
      </w:r>
    </w:p>
    <w:p w14:paraId="3B3A8805">
      <w:pPr>
        <w:rPr>
          <w:rFonts w:hint="eastAsia"/>
          <w:lang w:eastAsia="zh-CN"/>
        </w:rPr>
      </w:pPr>
    </w:p>
    <w:p w14:paraId="7A80478E">
      <w:pPr>
        <w:rPr>
          <w:rFonts w:hint="eastAsia"/>
          <w:lang w:eastAsia="zh-CN"/>
        </w:rPr>
      </w:pPr>
      <w:r>
        <w:rPr>
          <w:rFonts w:hint="eastAsia"/>
          <w:lang w:eastAsia="zh-CN"/>
        </w:rPr>
        <w:t>本文是由懂得生活网（dongdeshenghuo.com）为大家创作</w:t>
      </w:r>
    </w:p>
    <w:p w14:paraId="570F91E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3012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2025-08-19T13:36:30Z</dcterms:created>
  <cp:lastModifiedBy>Administrator</cp:lastModifiedBy>
  <dcterms:modified xsi:type="dcterms:W3CDTF">2025-08-19T13:36:31Z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DD27F3C9555C40919E526E213435806F_12</vt:lpwstr>
  </property>
</Properties>
</file>