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E11DF">
      <w:pPr>
        <w:rPr>
          <w:rFonts w:hint="eastAsia"/>
          <w:lang w:eastAsia="zh-CN"/>
        </w:rPr>
      </w:pPr>
      <w:bookmarkStart w:id="0" w:name="_GoBack"/>
      <w:bookmarkEnd w:id="0"/>
      <w:r>
        <w:rPr>
          <w:rFonts w:hint="eastAsia"/>
          <w:lang w:eastAsia="zh-CN"/>
        </w:rPr>
        <w:t>约二斤的拼音</w:t>
      </w:r>
    </w:p>
    <w:p w14:paraId="792FEA84">
      <w:pPr>
        <w:rPr>
          <w:rFonts w:hint="eastAsia"/>
          <w:lang w:eastAsia="zh-CN"/>
        </w:rPr>
      </w:pPr>
      <w:r>
        <w:rPr>
          <w:rFonts w:hint="eastAsia"/>
          <w:lang w:eastAsia="zh-CN"/>
        </w:rPr>
        <w:t>“约二斤”的拼音是“yuē èr jīn ” 。在汉语里，“约”有大约、大概的意思，“二”作为数量词表示两个，也就是两，“斤”是我们传统的重量单位。这一组合在我们的日常生活场景中常常出现。</w:t>
      </w:r>
    </w:p>
    <w:p w14:paraId="104EBD40">
      <w:pPr>
        <w:rPr>
          <w:rFonts w:hint="eastAsia"/>
          <w:lang w:eastAsia="zh-CN"/>
        </w:rPr>
      </w:pPr>
    </w:p>
    <w:p w14:paraId="24BD9561">
      <w:pPr>
        <w:rPr>
          <w:rFonts w:hint="eastAsia"/>
          <w:lang w:eastAsia="zh-CN"/>
        </w:rPr>
      </w:pPr>
    </w:p>
    <w:p w14:paraId="219ECF8D">
      <w:pPr>
        <w:rPr>
          <w:rFonts w:hint="eastAsia"/>
          <w:lang w:eastAsia="zh-CN"/>
        </w:rPr>
      </w:pPr>
      <w:r>
        <w:rPr>
          <w:rFonts w:hint="eastAsia"/>
          <w:lang w:eastAsia="zh-CN"/>
        </w:rPr>
        <w:t>生活中的常见使用</w:t>
      </w:r>
    </w:p>
    <w:p w14:paraId="4C5805C0">
      <w:pPr>
        <w:rPr>
          <w:rFonts w:hint="eastAsia"/>
          <w:lang w:eastAsia="zh-CN"/>
        </w:rPr>
      </w:pPr>
      <w:r>
        <w:rPr>
          <w:rFonts w:hint="eastAsia"/>
          <w:lang w:eastAsia="zh-CN"/>
        </w:rPr>
        <w:t>在日常购物时，我们经常会说“约二斤”。比如去菜市场买菜，我们可能会对摊主说“帮我称约二斤白菜”。这里用“约二斤”而不是精确的“二斤整”，一方面是因为实际称重很难做到绝对精准，另一方面也体现了一种灵活性。可能二斤稍微多一点或者少一点，对于交易和实际使用来说并没有太大影响。这种表述既方便了双方的交流，也符合生活实际情况。在水果市场也同样如此，“约二斤苹果”让顾客在购买水果时更随性，摊主在称重时也有一定的浮动空间。</w:t>
      </w:r>
    </w:p>
    <w:p w14:paraId="71ADC03F">
      <w:pPr>
        <w:rPr>
          <w:rFonts w:hint="eastAsia"/>
          <w:lang w:eastAsia="zh-CN"/>
        </w:rPr>
      </w:pPr>
    </w:p>
    <w:p w14:paraId="61F7ED3D">
      <w:pPr>
        <w:rPr>
          <w:rFonts w:hint="eastAsia"/>
          <w:lang w:eastAsia="zh-CN"/>
        </w:rPr>
      </w:pPr>
    </w:p>
    <w:p w14:paraId="485A4292">
      <w:pPr>
        <w:rPr>
          <w:rFonts w:hint="eastAsia"/>
          <w:lang w:eastAsia="zh-CN"/>
        </w:rPr>
      </w:pPr>
      <w:r>
        <w:rPr>
          <w:rFonts w:hint="eastAsia"/>
          <w:lang w:eastAsia="zh-CN"/>
        </w:rPr>
        <w:t>文化中的体现</w:t>
      </w:r>
    </w:p>
    <w:p w14:paraId="00D53276">
      <w:pPr>
        <w:rPr>
          <w:rFonts w:hint="eastAsia"/>
          <w:lang w:eastAsia="zh-CN"/>
        </w:rPr>
      </w:pPr>
      <w:r>
        <w:rPr>
          <w:rFonts w:hint="eastAsia"/>
          <w:lang w:eastAsia="zh-CN"/>
        </w:rPr>
        <w:t>在文学作品或者口语化的表达中，“约二斤”也能展现出一种质朴的生活气息。一些描写的乡村生活或者集市场景的小说里，常常会出现这样的表述，让读者更能深切感受到那种热闹又接地气的氛围。它像是生活长卷中一个小小的注脚，描绘着普通百姓日常的买菜购物、柴米油盐的场景。而且在不同地域，对于“约二斤”这种表述可能还有一些细微的差别，比如在某些方言里，词语的发音可能会有所变化，但大致意思都是一样的，这从侧面也反映出地域文化的丰富多彩。</w:t>
      </w:r>
    </w:p>
    <w:p w14:paraId="68AE4B2B">
      <w:pPr>
        <w:rPr>
          <w:rFonts w:hint="eastAsia"/>
          <w:lang w:eastAsia="zh-CN"/>
        </w:rPr>
      </w:pPr>
    </w:p>
    <w:p w14:paraId="27F32E9F">
      <w:pPr>
        <w:rPr>
          <w:rFonts w:hint="eastAsia"/>
          <w:lang w:eastAsia="zh-CN"/>
        </w:rPr>
      </w:pPr>
    </w:p>
    <w:p w14:paraId="11CA7B83">
      <w:pPr>
        <w:rPr>
          <w:rFonts w:hint="eastAsia"/>
          <w:lang w:eastAsia="zh-CN"/>
        </w:rPr>
      </w:pPr>
      <w:r>
        <w:rPr>
          <w:rFonts w:hint="eastAsia"/>
          <w:lang w:eastAsia="zh-CN"/>
        </w:rPr>
        <w:t>在商业领域的作用</w:t>
      </w:r>
    </w:p>
    <w:p w14:paraId="6DE3D605">
      <w:pPr>
        <w:rPr>
          <w:rFonts w:hint="eastAsia"/>
          <w:lang w:eastAsia="zh-CN"/>
        </w:rPr>
      </w:pPr>
      <w:r>
        <w:rPr>
          <w:rFonts w:hint="eastAsia"/>
          <w:lang w:eastAsia="zh-CN"/>
        </w:rPr>
        <w:t>在商业运营中，“约二斤”这样相对模糊的重量表述也有着一定的作用。比如在一些零售店铺，对于一些按重量售卖且对精度要求不是特别高的商品，用“约二斤”的说法可以给予顾客一定的心理预期。顾客不会因为严格精确的重量而在交易中产生过多的纠结，商家也能在一定程度上避免因称重误差而产生的纠纷。同时，在打包包装商品时，如果标注“约二斤装”，也能让消费者对商品的分量有一个大致的了解，方便进行选择和比较。</w:t>
      </w:r>
    </w:p>
    <w:p w14:paraId="6281963A">
      <w:pPr>
        <w:rPr>
          <w:rFonts w:hint="eastAsia"/>
          <w:lang w:eastAsia="zh-CN"/>
        </w:rPr>
      </w:pPr>
    </w:p>
    <w:p w14:paraId="13D2D47C">
      <w:pPr>
        <w:rPr>
          <w:rFonts w:hint="eastAsia"/>
          <w:lang w:eastAsia="zh-CN"/>
        </w:rPr>
      </w:pPr>
    </w:p>
    <w:p w14:paraId="2EEFC1C5">
      <w:pPr>
        <w:rPr>
          <w:rFonts w:hint="eastAsia"/>
          <w:lang w:eastAsia="zh-CN"/>
        </w:rPr>
      </w:pPr>
      <w:r>
        <w:rPr>
          <w:rFonts w:hint="eastAsia"/>
          <w:lang w:eastAsia="zh-CN"/>
        </w:rPr>
        <w:t>与精确计量的对比</w:t>
      </w:r>
    </w:p>
    <w:p w14:paraId="21E36C84">
      <w:pPr>
        <w:rPr>
          <w:rFonts w:hint="eastAsia"/>
          <w:lang w:eastAsia="zh-CN"/>
        </w:rPr>
      </w:pPr>
      <w:r>
        <w:rPr>
          <w:rFonts w:hint="eastAsia"/>
          <w:lang w:eastAsia="zh-CN"/>
        </w:rPr>
        <w:t>与精确的计量方式，比如电子秤精确到克的称重相比，“约二斤”有着不同的意义。精确计量在需要严格把控品质和剂量的领域是非常重要的，比如在医药、化工等行业。而“约二斤”这种相对模糊的计量更适用于生活场景中对于重量要求不是特别苛刻的商品交易。它是一种在准确性和便利性之间找到平衡的方式，满足了我们的生活实际需求，让交易和生活更加顺畅。总之，“约二斤”不仅仅是一组拼音代表的词语，在生活的很多方面都有着它独特的价值。</w:t>
      </w:r>
    </w:p>
    <w:p w14:paraId="45F88A0B">
      <w:pPr>
        <w:rPr>
          <w:rFonts w:hint="eastAsia"/>
          <w:lang w:eastAsia="zh-CN"/>
        </w:rPr>
      </w:pPr>
    </w:p>
    <w:p w14:paraId="32261A51">
      <w:pPr>
        <w:rPr>
          <w:rFonts w:hint="eastAsia"/>
          <w:lang w:eastAsia="zh-CN"/>
        </w:rPr>
      </w:pPr>
      <w:r>
        <w:rPr>
          <w:rFonts w:hint="eastAsia"/>
          <w:lang w:eastAsia="zh-CN"/>
        </w:rPr>
        <w:t>本文是由懂得生活网（dongdeshenghuo.com）为大家创作</w:t>
      </w:r>
    </w:p>
    <w:p w14:paraId="21A4C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7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2025-08-19T14:34:05Z</dcterms:created>
  <cp:lastModifiedBy>Administrator</cp:lastModifiedBy>
  <dcterms:modified xsi:type="dcterms:W3CDTF">2025-08-19T14:34:05Z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1A3AC5C454A843EB8054310CB4456366_12</vt:lpwstr>
  </property>
</Properties>
</file>