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CDF9" w14:textId="77777777" w:rsidR="00794F25" w:rsidRDefault="00794F25">
      <w:pPr>
        <w:rPr>
          <w:rFonts w:hint="eastAsia"/>
        </w:rPr>
      </w:pPr>
    </w:p>
    <w:p w14:paraId="332E6911" w14:textId="77777777" w:rsidR="00794F25" w:rsidRDefault="00794F25">
      <w:pPr>
        <w:rPr>
          <w:rFonts w:hint="eastAsia"/>
        </w:rPr>
      </w:pPr>
      <w:r>
        <w:rPr>
          <w:rFonts w:hint="eastAsia"/>
        </w:rPr>
        <w:t>粥组词拼音部首结构是什么</w:t>
      </w:r>
    </w:p>
    <w:p w14:paraId="7FBC8CC8" w14:textId="77777777" w:rsidR="00794F25" w:rsidRDefault="00794F25">
      <w:pPr>
        <w:rPr>
          <w:rFonts w:hint="eastAsia"/>
        </w:rPr>
      </w:pPr>
      <w:r>
        <w:rPr>
          <w:rFonts w:hint="eastAsia"/>
        </w:rPr>
        <w:t>“粥”作为汉语中常见的饮食类词汇，其基本拼音为 zhōu，声调为阴平（第一声），属于常用动词与名词兼用的汉字。从部首看，“粥”归属于 米字旁，部首为“米”，总笔画数为 12画。其字形结构为 左中右结构，由“米”与左侧的“弓”和右侧的“弓”共同构成。左侧“弓”部分形似勺具，右侧同样对称分布，这种独特的构造既体现了汉字的象形特征，也与煮粥工具及流质形态形成呼应。</w:t>
      </w:r>
    </w:p>
    <w:p w14:paraId="4BB81C69" w14:textId="77777777" w:rsidR="00794F25" w:rsidRDefault="00794F25">
      <w:pPr>
        <w:rPr>
          <w:rFonts w:hint="eastAsia"/>
        </w:rPr>
      </w:pPr>
    </w:p>
    <w:p w14:paraId="7953D68A" w14:textId="77777777" w:rsidR="00794F25" w:rsidRDefault="00794F25">
      <w:pPr>
        <w:rPr>
          <w:rFonts w:hint="eastAsia"/>
        </w:rPr>
      </w:pPr>
    </w:p>
    <w:p w14:paraId="47FAF0FD" w14:textId="77777777" w:rsidR="00794F25" w:rsidRDefault="00794F25">
      <w:pPr>
        <w:rPr>
          <w:rFonts w:hint="eastAsia"/>
        </w:rPr>
      </w:pPr>
      <w:r>
        <w:rPr>
          <w:rFonts w:hint="eastAsia"/>
        </w:rPr>
        <w:t>“粥”的组词分类与常见用法</w:t>
      </w:r>
    </w:p>
    <w:p w14:paraId="34C9AB1D" w14:textId="77777777" w:rsidR="00794F25" w:rsidRDefault="00794F25">
      <w:pPr>
        <w:rPr>
          <w:rFonts w:hint="eastAsia"/>
        </w:rPr>
      </w:pPr>
      <w:r>
        <w:rPr>
          <w:rFonts w:hint="eastAsia"/>
        </w:rPr>
        <w:t>在现代汉语中，“粥”既能独立成词，也能与多种词缀组合形成特定语境下的新词汇。以 名词+粥 为基本结构，可延伸出食物分类名称：</w:t>
      </w:r>
    </w:p>
    <w:p w14:paraId="67798BC3" w14:textId="77777777" w:rsidR="00794F25" w:rsidRDefault="00794F25">
      <w:pPr>
        <w:rPr>
          <w:rFonts w:hint="eastAsia"/>
        </w:rPr>
      </w:pPr>
      <w:r>
        <w:rPr>
          <w:rFonts w:hint="eastAsia"/>
        </w:rPr>
        <w:t>1. **米粥类**：白粥、小米粥、八宝粥，强调谷物原料；</w:t>
      </w:r>
    </w:p>
    <w:p w14:paraId="69E31274" w14:textId="77777777" w:rsidR="00794F25" w:rsidRDefault="00794F25">
      <w:pPr>
        <w:rPr>
          <w:rFonts w:hint="eastAsia"/>
        </w:rPr>
      </w:pPr>
      <w:r>
        <w:rPr>
          <w:rFonts w:hint="eastAsia"/>
        </w:rPr>
        <w:t>2. **药材融入类**：桂圆粥、杏仁粥、养生粥，突出药食同源特点；</w:t>
      </w:r>
    </w:p>
    <w:p w14:paraId="2C992546" w14:textId="77777777" w:rsidR="00794F25" w:rsidRDefault="00794F25">
      <w:pPr>
        <w:rPr>
          <w:rFonts w:hint="eastAsia"/>
        </w:rPr>
      </w:pPr>
      <w:r>
        <w:rPr>
          <w:rFonts w:hint="eastAsia"/>
        </w:rPr>
        <w:t>3. **烹饪技法相关**：生滚粥（边煮边加料）、砂锅粥，凸显地域饮食风格。此外，动词+粥 的搭配如热粥、熬粥，则体现动作与食物的动态关联。值得注意的是，方言体系中还存在特殊变体，例如广东话中的“粥水”形容极稀薄的粥汤。</w:t>
      </w:r>
    </w:p>
    <w:p w14:paraId="152B1D5C" w14:textId="77777777" w:rsidR="00794F25" w:rsidRDefault="00794F25">
      <w:pPr>
        <w:rPr>
          <w:rFonts w:hint="eastAsia"/>
        </w:rPr>
      </w:pPr>
    </w:p>
    <w:p w14:paraId="78C0F6FE" w14:textId="77777777" w:rsidR="00794F25" w:rsidRDefault="00794F25">
      <w:pPr>
        <w:rPr>
          <w:rFonts w:hint="eastAsia"/>
        </w:rPr>
      </w:pPr>
    </w:p>
    <w:p w14:paraId="5C28DE4F" w14:textId="77777777" w:rsidR="00794F25" w:rsidRDefault="00794F25">
      <w:pPr>
        <w:rPr>
          <w:rFonts w:hint="eastAsia"/>
        </w:rPr>
      </w:pPr>
      <w:r>
        <w:rPr>
          <w:rFonts w:hint="eastAsia"/>
        </w:rPr>
        <w:t>部首结构解析与字形演变</w:t>
      </w:r>
    </w:p>
    <w:p w14:paraId="187DDFFA" w14:textId="77777777" w:rsidR="00794F25" w:rsidRDefault="00794F25">
      <w:pPr>
        <w:rPr>
          <w:rFonts w:hint="eastAsia"/>
        </w:rPr>
      </w:pPr>
      <w:r>
        <w:rPr>
          <w:rFonts w:hint="eastAsia"/>
        </w:rPr>
        <w:t>“粥”字的部首“米”位于左侧，直接揭示其与谷物加工产品的联系。中部及右侧采用两个变形的“弓”部，这一特殊造字法可追溯至篆书时期。据《说文解字》记载，“粥”本写作“鬻”，以“鬲”（古代炊具）与“弓”组合显示熬煮过程。隶书简化为现今字形后，两个“弓”象征舀粥的器具或流动状态。从构字逻辑分析，“米旁+动作符号+容器符号”的组合，完整呈现了从原料到成品的转化路径，暗含先民对食物加工技术的智慧总结。</w:t>
      </w:r>
    </w:p>
    <w:p w14:paraId="792F80D4" w14:textId="77777777" w:rsidR="00794F25" w:rsidRDefault="00794F25">
      <w:pPr>
        <w:rPr>
          <w:rFonts w:hint="eastAsia"/>
        </w:rPr>
      </w:pPr>
    </w:p>
    <w:p w14:paraId="5654133F" w14:textId="77777777" w:rsidR="00794F25" w:rsidRDefault="00794F25">
      <w:pPr>
        <w:rPr>
          <w:rFonts w:hint="eastAsia"/>
        </w:rPr>
      </w:pPr>
    </w:p>
    <w:p w14:paraId="49D14C86" w14:textId="77777777" w:rsidR="00794F25" w:rsidRDefault="00794F25">
      <w:pPr>
        <w:rPr>
          <w:rFonts w:hint="eastAsia"/>
        </w:rPr>
      </w:pPr>
      <w:r>
        <w:rPr>
          <w:rFonts w:hint="eastAsia"/>
        </w:rPr>
        <w:t>文化内涵与语言扩展现象</w:t>
      </w:r>
    </w:p>
    <w:p w14:paraId="67FB6924" w14:textId="77777777" w:rsidR="00794F25" w:rsidRDefault="00794F25">
      <w:pPr>
        <w:rPr>
          <w:rFonts w:hint="eastAsia"/>
        </w:rPr>
      </w:pPr>
      <w:r>
        <w:rPr>
          <w:rFonts w:hint="eastAsia"/>
        </w:rPr>
        <w:t>在中国传统文化中，“粥”不仅是日常食物的代称，更承载着深厚礼俗内涵。孟浩然“夜来风雨声，花落知多少”虽未直接提及粥，但其隐喻的清淡饮食反映了古代士人清贫自守的生活态度。当代社会则赋予“粥”更多健康养生概念，“美容养颜粥”“纤体粥”等商品名涌现，显示现代语言对传统词汇的创新改造。网络语境下甚至出现拟声词化用法，如“呼噜呼噜喝粥”通过拟声增强画面感。这种语言弹性恰恰体现了汉字强大的适应能力。</w:t>
      </w:r>
    </w:p>
    <w:p w14:paraId="406483B9" w14:textId="77777777" w:rsidR="00794F25" w:rsidRDefault="00794F25">
      <w:pPr>
        <w:rPr>
          <w:rFonts w:hint="eastAsia"/>
        </w:rPr>
      </w:pPr>
    </w:p>
    <w:p w14:paraId="7C296398" w14:textId="77777777" w:rsidR="00794F25" w:rsidRDefault="00794F25">
      <w:pPr>
        <w:rPr>
          <w:rFonts w:hint="eastAsia"/>
        </w:rPr>
      </w:pPr>
    </w:p>
    <w:p w14:paraId="2B8A2605" w14:textId="77777777" w:rsidR="00794F25" w:rsidRDefault="00794F25">
      <w:pPr>
        <w:rPr>
          <w:rFonts w:hint="eastAsia"/>
        </w:rPr>
      </w:pPr>
      <w:r>
        <w:rPr>
          <w:rFonts w:hint="eastAsia"/>
        </w:rPr>
        <w:t>跨语言对比视角下的“粥”</w:t>
      </w:r>
    </w:p>
    <w:p w14:paraId="5ECDA096" w14:textId="77777777" w:rsidR="00794F25" w:rsidRDefault="00794F25">
      <w:pPr>
        <w:rPr>
          <w:rFonts w:hint="eastAsia"/>
        </w:rPr>
      </w:pPr>
      <w:r>
        <w:rPr>
          <w:rFonts w:hint="eastAsia"/>
        </w:rPr>
        <w:t>对比周边语言可见文化扩散痕迹。“粥”在日语中写作“お粥”（おかゆ），保留汉字原形并附加敬语前缀；韩语“?”虽然发音相去甚远，但指代对象完全一致。英语“congee”则源自粤语发音转写，反映了殖民时期语言交融史。值得注意的是，这些外来译音往往仅对应米粥概念，而中文“粥”仍保持着泛指各种谷物糊化食品的宽泛定义，显示出汉语的包容性特征。</w:t>
      </w:r>
    </w:p>
    <w:p w14:paraId="57A2C864" w14:textId="77777777" w:rsidR="00794F25" w:rsidRDefault="00794F25">
      <w:pPr>
        <w:rPr>
          <w:rFonts w:hint="eastAsia"/>
        </w:rPr>
      </w:pPr>
    </w:p>
    <w:p w14:paraId="4A3D0B5D" w14:textId="77777777" w:rsidR="00794F25" w:rsidRDefault="00794F25">
      <w:pPr>
        <w:rPr>
          <w:rFonts w:hint="eastAsia"/>
        </w:rPr>
      </w:pPr>
    </w:p>
    <w:p w14:paraId="7C134731" w14:textId="77777777" w:rsidR="00794F25" w:rsidRDefault="00794F25">
      <w:pPr>
        <w:rPr>
          <w:rFonts w:hint="eastAsia"/>
        </w:rPr>
      </w:pPr>
      <w:r>
        <w:rPr>
          <w:rFonts w:hint="eastAsia"/>
        </w:rPr>
        <w:t>实用写作中的运用技巧</w:t>
      </w:r>
    </w:p>
    <w:p w14:paraId="16A42863" w14:textId="77777777" w:rsidR="00794F25" w:rsidRDefault="00794F25">
      <w:pPr>
        <w:rPr>
          <w:rFonts w:hint="eastAsia"/>
        </w:rPr>
      </w:pPr>
      <w:r>
        <w:rPr>
          <w:rFonts w:hint="eastAsia"/>
        </w:rPr>
        <w:t>在文学作品中，“粥”的意象常被赋予多重象征意义。汪曾祺笔下的咸菜茨菰粥，既是乡愁载体，亦暗含生命滋养之意。日常文案创作中，可巧妙利用叠字手法营造温馨氛围，例如“热腾腾的腊八粥”“妈妈熬的小米粥”，通过音韵重复强化情感传递。科普写作则需注意术语准确性，区别“糜粥”与“薄粥”的浓度差异，避免歧义产生。根据语境合理选用量词如“碗”“锅”“盆”，也能精准刻画场景细节。</w:t>
      </w:r>
    </w:p>
    <w:p w14:paraId="5E3B670D" w14:textId="77777777" w:rsidR="00794F25" w:rsidRDefault="00794F25">
      <w:pPr>
        <w:rPr>
          <w:rFonts w:hint="eastAsia"/>
        </w:rPr>
      </w:pPr>
    </w:p>
    <w:p w14:paraId="5778876F" w14:textId="77777777" w:rsidR="00794F25" w:rsidRDefault="00794F25">
      <w:pPr>
        <w:rPr>
          <w:rFonts w:hint="eastAsia"/>
        </w:rPr>
      </w:pPr>
    </w:p>
    <w:p w14:paraId="69EFFA76" w14:textId="77777777" w:rsidR="00794F25" w:rsidRDefault="00794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660A" w14:textId="388F3BA5" w:rsidR="009021FE" w:rsidRDefault="009021FE"/>
    <w:sectPr w:rsidR="0090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E"/>
    <w:rsid w:val="00277131"/>
    <w:rsid w:val="00794F25"/>
    <w:rsid w:val="009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B08B-6E70-4581-B4FB-D3C69C8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