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D030" w14:textId="77777777" w:rsidR="00813F4E" w:rsidRDefault="00813F4E">
      <w:pPr>
        <w:rPr>
          <w:rFonts w:hint="eastAsia"/>
        </w:rPr>
      </w:pPr>
    </w:p>
    <w:p w14:paraId="428F1539" w14:textId="77777777" w:rsidR="00813F4E" w:rsidRDefault="00813F4E">
      <w:pPr>
        <w:rPr>
          <w:rFonts w:hint="eastAsia"/>
        </w:rPr>
      </w:pPr>
      <w:r>
        <w:rPr>
          <w:rFonts w:hint="eastAsia"/>
        </w:rPr>
        <w:t>粥字的拼音组词怎么写</w:t>
      </w:r>
    </w:p>
    <w:p w14:paraId="2BA39F8C" w14:textId="77777777" w:rsidR="00813F4E" w:rsidRDefault="00813F4E">
      <w:pPr>
        <w:rPr>
          <w:rFonts w:hint="eastAsia"/>
        </w:rPr>
      </w:pPr>
      <w:r>
        <w:rPr>
          <w:rFonts w:hint="eastAsia"/>
        </w:rPr>
        <w:t>“粥”字的拼音是zhōu，这个简单却充满生活气息的字，承载着中国饮食文化的深厚底蕴。作为日常餐桌上的温润主食，“粥”通过不同搭配衍生出丰富词汇，既能表达形态各异的食品，也能延伸为文化符号。本文将从字源解析、常见组词、方言趣味用法及文化延伸四个维度，带您走近“粥”字的拼音世界。</w:t>
      </w:r>
    </w:p>
    <w:p w14:paraId="28665202" w14:textId="77777777" w:rsidR="00813F4E" w:rsidRDefault="00813F4E">
      <w:pPr>
        <w:rPr>
          <w:rFonts w:hint="eastAsia"/>
        </w:rPr>
      </w:pPr>
    </w:p>
    <w:p w14:paraId="52232B38" w14:textId="77777777" w:rsidR="00813F4E" w:rsidRDefault="00813F4E">
      <w:pPr>
        <w:rPr>
          <w:rFonts w:hint="eastAsia"/>
        </w:rPr>
      </w:pPr>
    </w:p>
    <w:p w14:paraId="24550EFD" w14:textId="77777777" w:rsidR="00813F4E" w:rsidRDefault="00813F4E">
      <w:pPr>
        <w:rPr>
          <w:rFonts w:hint="eastAsia"/>
        </w:rPr>
      </w:pPr>
      <w:r>
        <w:rPr>
          <w:rFonts w:hint="eastAsia"/>
        </w:rPr>
        <w:t>一、字源探秘：粥与水火的交响</w:t>
      </w:r>
    </w:p>
    <w:p w14:paraId="34C7DC03" w14:textId="77777777" w:rsidR="00813F4E" w:rsidRDefault="00813F4E">
      <w:pPr>
        <w:rPr>
          <w:rFonts w:hint="eastAsia"/>
        </w:rPr>
      </w:pPr>
      <w:r>
        <w:rPr>
          <w:rFonts w:hint="eastAsia"/>
        </w:rPr>
        <w:t>《说文解字》记载：“粥，糜也。”古人对“粥”的定义精准概括其特性——以水火相济之法，将谷物熬至柔糜之态。甲骨文中的“粥”由上下结构构成，上部象征鼎中沸腾的水汽，下部为陶鬲中翻滚的米粒，形象展现古代烹饪场景。“粥”字的声旁“粥”同时出现在“鬻”字中，暗示其与液态食物的关联。</w:t>
      </w:r>
    </w:p>
    <w:p w14:paraId="0B42ED06" w14:textId="77777777" w:rsidR="00813F4E" w:rsidRDefault="00813F4E">
      <w:pPr>
        <w:rPr>
          <w:rFonts w:hint="eastAsia"/>
        </w:rPr>
      </w:pPr>
    </w:p>
    <w:p w14:paraId="07CA6346" w14:textId="77777777" w:rsidR="00813F4E" w:rsidRDefault="00813F4E">
      <w:pPr>
        <w:rPr>
          <w:rFonts w:hint="eastAsia"/>
        </w:rPr>
      </w:pPr>
    </w:p>
    <w:p w14:paraId="4C782166" w14:textId="77777777" w:rsidR="00813F4E" w:rsidRDefault="00813F4E">
      <w:pPr>
        <w:rPr>
          <w:rFonts w:hint="eastAsia"/>
        </w:rPr>
      </w:pPr>
      <w:r>
        <w:rPr>
          <w:rFonts w:hint="eastAsia"/>
        </w:rPr>
        <w:t>二、基础组词：厨房里的日常词汇</w:t>
      </w:r>
    </w:p>
    <w:p w14:paraId="79E07458" w14:textId="77777777" w:rsidR="00813F4E" w:rsidRDefault="00813F4E">
      <w:pPr>
        <w:rPr>
          <w:rFonts w:hint="eastAsia"/>
        </w:rPr>
      </w:pPr>
      <w:r>
        <w:rPr>
          <w:rFonts w:hint="eastAsia"/>
        </w:rPr>
        <w:t>围绕“粥”的拼音，最基础的组词包括白粥、米粥、菜粥等基础品类。白粥以单纯米水熬制，追求原味；米粥则泛指所有米类粥品，覆盖籼米、糯米等多种选择。进阶词汇如皮蛋瘦肉粥、八宝粥、鱼片粥等，通过添加配料形成特色风味。这些词汇不仅反映制作工艺的差异，更暗含地域饮食习惯：北方偏爱咸粥，南方尤好甜粥，岭南地区甚至发展出“艇仔粥”这样的街头小吃代表。</w:t>
      </w:r>
    </w:p>
    <w:p w14:paraId="49B2AC70" w14:textId="77777777" w:rsidR="00813F4E" w:rsidRDefault="00813F4E">
      <w:pPr>
        <w:rPr>
          <w:rFonts w:hint="eastAsia"/>
        </w:rPr>
      </w:pPr>
    </w:p>
    <w:p w14:paraId="75C2CC60" w14:textId="77777777" w:rsidR="00813F4E" w:rsidRDefault="00813F4E">
      <w:pPr>
        <w:rPr>
          <w:rFonts w:hint="eastAsia"/>
        </w:rPr>
      </w:pPr>
    </w:p>
    <w:p w14:paraId="09D284BD" w14:textId="77777777" w:rsidR="00813F4E" w:rsidRDefault="00813F4E">
      <w:pPr>
        <w:rPr>
          <w:rFonts w:hint="eastAsia"/>
        </w:rPr>
      </w:pPr>
      <w:r>
        <w:rPr>
          <w:rFonts w:hint="eastAsia"/>
        </w:rPr>
        <w:t>三、进阶组合：文化语境下的延伸表达</w:t>
      </w:r>
    </w:p>
    <w:p w14:paraId="2E3BDB25" w14:textId="77777777" w:rsidR="00813F4E" w:rsidRDefault="00813F4E">
      <w:pPr>
        <w:rPr>
          <w:rFonts w:hint="eastAsia"/>
        </w:rPr>
      </w:pPr>
      <w:r>
        <w:rPr>
          <w:rFonts w:hint="eastAsia"/>
        </w:rPr>
        <w:t>超出饮食范畴，“粥”字在汉语中衍生出更多文化意象组词。如“僧粥”特指佛教寺院的斋粥，彰显修行清简；“病号粥”作为现代医疗关怀的载体，体现饮食与健康的关联；“五更粥”则蕴含农耕社会的时间划分记忆。更有创意性组合如“心灵鸡汤粥”，将网络流行语与传统食材结合，赋予语言游戏趣味。这些跨界组合证明“粥”字具有强大的语义扩展能力。</w:t>
      </w:r>
    </w:p>
    <w:p w14:paraId="0E4FC162" w14:textId="77777777" w:rsidR="00813F4E" w:rsidRDefault="00813F4E">
      <w:pPr>
        <w:rPr>
          <w:rFonts w:hint="eastAsia"/>
        </w:rPr>
      </w:pPr>
    </w:p>
    <w:p w14:paraId="23687E93" w14:textId="77777777" w:rsidR="00813F4E" w:rsidRDefault="00813F4E">
      <w:pPr>
        <w:rPr>
          <w:rFonts w:hint="eastAsia"/>
        </w:rPr>
      </w:pPr>
    </w:p>
    <w:p w14:paraId="16B1D8C9" w14:textId="77777777" w:rsidR="00813F4E" w:rsidRDefault="00813F4E">
      <w:pPr>
        <w:rPr>
          <w:rFonts w:hint="eastAsia"/>
        </w:rPr>
      </w:pPr>
      <w:r>
        <w:rPr>
          <w:rFonts w:hint="eastAsia"/>
        </w:rPr>
        <w:t>四、方言万象：地域特色的发音密码</w:t>
      </w:r>
    </w:p>
    <w:p w14:paraId="668D33E9" w14:textId="77777777" w:rsidR="00813F4E" w:rsidRDefault="00813F4E">
      <w:pPr>
        <w:rPr>
          <w:rFonts w:hint="eastAsia"/>
        </w:rPr>
      </w:pPr>
      <w:r>
        <w:rPr>
          <w:rFonts w:hint="eastAsia"/>
        </w:rPr>
        <w:t>不同方言区对“粥”的发音及组词习惯呈现独特性。粤语区将“粥”发音为“zuk”，创造出生滚粥、艇仔粥等独特词汇；闽南语称“zhū”并形成卤肉粥、虱目鱼粥等地道小吃名称。北方方言中，“粥”常与面食结合成八宝粥面、粥饼伦等创新组合，展现饮食文化交融现象。有趣的是，吴方言将稀粥称作“泡饭”，形成极具地域特色的反向表达。</w:t>
      </w:r>
    </w:p>
    <w:p w14:paraId="67235708" w14:textId="77777777" w:rsidR="00813F4E" w:rsidRDefault="00813F4E">
      <w:pPr>
        <w:rPr>
          <w:rFonts w:hint="eastAsia"/>
        </w:rPr>
      </w:pPr>
    </w:p>
    <w:p w14:paraId="0139AE3A" w14:textId="77777777" w:rsidR="00813F4E" w:rsidRDefault="00813F4E">
      <w:pPr>
        <w:rPr>
          <w:rFonts w:hint="eastAsia"/>
        </w:rPr>
      </w:pPr>
    </w:p>
    <w:p w14:paraId="79964006" w14:textId="77777777" w:rsidR="00813F4E" w:rsidRDefault="00813F4E">
      <w:pPr>
        <w:rPr>
          <w:rFonts w:hint="eastAsia"/>
        </w:rPr>
      </w:pPr>
      <w:r>
        <w:rPr>
          <w:rFonts w:hint="eastAsia"/>
        </w:rPr>
        <w:t>五、跨文化视角：饮食词汇的全球旅程</w:t>
      </w:r>
    </w:p>
    <w:p w14:paraId="2426B802" w14:textId="77777777" w:rsidR="00813F4E" w:rsidRDefault="00813F4E">
      <w:pPr>
        <w:rPr>
          <w:rFonts w:hint="eastAsia"/>
        </w:rPr>
      </w:pPr>
      <w:r>
        <w:rPr>
          <w:rFonts w:hint="eastAsia"/>
        </w:rPr>
        <w:t>当“粥”的拼音zhōu走向国际，衍生出congee、gruel等不同译法。西方语境下，“congee”特指米粥，已融入全球化的餐饮体系；而文学翻译中常将“养生粥”译为health porridge，强调功能属性。这种语言转换不仅涉及语音差异，更涉及饮食文化认知的碰撞融合，成为观察文明对话的独特窗口。</w:t>
      </w:r>
    </w:p>
    <w:p w14:paraId="1D1A73EB" w14:textId="77777777" w:rsidR="00813F4E" w:rsidRDefault="00813F4E">
      <w:pPr>
        <w:rPr>
          <w:rFonts w:hint="eastAsia"/>
        </w:rPr>
      </w:pPr>
    </w:p>
    <w:p w14:paraId="48978580" w14:textId="77777777" w:rsidR="00813F4E" w:rsidRDefault="00813F4E">
      <w:pPr>
        <w:rPr>
          <w:rFonts w:hint="eastAsia"/>
        </w:rPr>
      </w:pPr>
    </w:p>
    <w:p w14:paraId="4E76EBE1" w14:textId="77777777" w:rsidR="00813F4E" w:rsidRDefault="00813F4E">
      <w:pPr>
        <w:rPr>
          <w:rFonts w:hint="eastAsia"/>
        </w:rPr>
      </w:pPr>
      <w:r>
        <w:rPr>
          <w:rFonts w:hint="eastAsia"/>
        </w:rPr>
        <w:t>六、语言艺术中的粥韵之美</w:t>
      </w:r>
    </w:p>
    <w:p w14:paraId="225F9932" w14:textId="77777777" w:rsidR="00813F4E" w:rsidRDefault="00813F4E">
      <w:pPr>
        <w:rPr>
          <w:rFonts w:hint="eastAsia"/>
        </w:rPr>
      </w:pPr>
      <w:r>
        <w:rPr>
          <w:rFonts w:hint="eastAsia"/>
        </w:rPr>
        <w:t>古诗词中，“粥”常以意象形式出现。陆游笔下“世人个个学长年，不悟长年在目前。我得宛丘平易法，只将食粥致神仙”，将朴素粥食升华为养生哲学。现代网络用语中，“深夜粥”成为闺蜜夜谈的情感载体，“鸡汤粥”化为励志文学的代名词。这种从物质到精神的转化，彰显中文词汇强大的表现力。</w:t>
      </w:r>
    </w:p>
    <w:p w14:paraId="2BB6715E" w14:textId="77777777" w:rsidR="00813F4E" w:rsidRDefault="00813F4E">
      <w:pPr>
        <w:rPr>
          <w:rFonts w:hint="eastAsia"/>
        </w:rPr>
      </w:pPr>
    </w:p>
    <w:p w14:paraId="453B51EE" w14:textId="77777777" w:rsidR="00813F4E" w:rsidRDefault="00813F4E">
      <w:pPr>
        <w:rPr>
          <w:rFonts w:hint="eastAsia"/>
        </w:rPr>
      </w:pPr>
    </w:p>
    <w:p w14:paraId="4248C452" w14:textId="77777777" w:rsidR="00813F4E" w:rsidRDefault="00813F4E">
      <w:pPr>
        <w:rPr>
          <w:rFonts w:hint="eastAsia"/>
        </w:rPr>
      </w:pPr>
      <w:r>
        <w:rPr>
          <w:rFonts w:hint="eastAsia"/>
        </w:rPr>
        <w:t>结语：一勺粥里的文化深意</w:t>
      </w:r>
    </w:p>
    <w:p w14:paraId="6B3D40BE" w14:textId="77777777" w:rsidR="00813F4E" w:rsidRDefault="00813F4E">
      <w:pPr>
        <w:rPr>
          <w:rFonts w:hint="eastAsia"/>
        </w:rPr>
      </w:pPr>
      <w:r>
        <w:rPr>
          <w:rFonts w:hint="eastAsia"/>
        </w:rPr>
        <w:t>“粥”字虽小，却承载着饮食智慧、地域风情与人文情怀。从厨房烟火的炊烟袅袅，到文学殿堂的诗意流淌，这个拼音为zhōu的字符始终散发着温暖气息。当我们品味各类粥品时，不仅是咀嚼食物，更是在咀嚼着中华民族数千年积淀的生活哲学。下次端起碗时，不妨细品其中蕴含的文明密码。</w:t>
      </w:r>
    </w:p>
    <w:p w14:paraId="4C205BA4" w14:textId="77777777" w:rsidR="00813F4E" w:rsidRDefault="00813F4E">
      <w:pPr>
        <w:rPr>
          <w:rFonts w:hint="eastAsia"/>
        </w:rPr>
      </w:pPr>
    </w:p>
    <w:p w14:paraId="1628E7A3" w14:textId="77777777" w:rsidR="00813F4E" w:rsidRDefault="00813F4E">
      <w:pPr>
        <w:rPr>
          <w:rFonts w:hint="eastAsia"/>
        </w:rPr>
      </w:pPr>
    </w:p>
    <w:p w14:paraId="6DDB2226" w14:textId="77777777" w:rsidR="00813F4E" w:rsidRDefault="00813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924B6" w14:textId="3A4B17C1" w:rsidR="006C5FC6" w:rsidRDefault="006C5FC6"/>
    <w:sectPr w:rsidR="006C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C6"/>
    <w:rsid w:val="00277131"/>
    <w:rsid w:val="006C5FC6"/>
    <w:rsid w:val="008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CA16D-3EBD-4581-9D89-43F1EBC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