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12AD" w14:textId="77777777" w:rsidR="007203D7" w:rsidRDefault="007203D7">
      <w:pPr>
        <w:rPr>
          <w:rFonts w:hint="eastAsia"/>
        </w:rPr>
      </w:pPr>
      <w:r>
        <w:rPr>
          <w:rFonts w:hint="eastAsia"/>
        </w:rPr>
        <w:t>粗的拼音笔顺：从字母到笔画的艺术</w:t>
      </w:r>
    </w:p>
    <w:p w14:paraId="2D92E55C" w14:textId="77777777" w:rsidR="007203D7" w:rsidRDefault="007203D7">
      <w:pPr>
        <w:rPr>
          <w:rFonts w:hint="eastAsia"/>
        </w:rPr>
      </w:pPr>
      <w:r>
        <w:rPr>
          <w:rFonts w:hint="eastAsia"/>
        </w:rPr>
        <w:t>汉字的拼音与笔顺是学习中文绕不开的两个重要环节。当我们聚焦于“粗”这个字时，拼音和笔顺不仅帮助我们准确表达，更蕴含着汉字结构的美学规律。"粗"的拼音是"cū"，笔画顺序则是笔墨间流动的节奏。本文将从拼音构成到笔画逻辑，解析这个看似简单实则充满细节的汉字。</w:t>
      </w:r>
    </w:p>
    <w:p w14:paraId="7EF81906" w14:textId="77777777" w:rsidR="007203D7" w:rsidRDefault="007203D7">
      <w:pPr>
        <w:rPr>
          <w:rFonts w:hint="eastAsia"/>
        </w:rPr>
      </w:pPr>
    </w:p>
    <w:p w14:paraId="02A0A3F0" w14:textId="77777777" w:rsidR="007203D7" w:rsidRDefault="007203D7">
      <w:pPr>
        <w:rPr>
          <w:rFonts w:hint="eastAsia"/>
        </w:rPr>
      </w:pPr>
    </w:p>
    <w:p w14:paraId="79B531DF" w14:textId="77777777" w:rsidR="007203D7" w:rsidRDefault="007203D7">
      <w:pPr>
        <w:rPr>
          <w:rFonts w:hint="eastAsia"/>
        </w:rPr>
      </w:pPr>
      <w:r>
        <w:rPr>
          <w:rFonts w:hint="eastAsia"/>
        </w:rPr>
        <w:t>拼音解析：声母、韵母与声调的构成</w:t>
      </w:r>
    </w:p>
    <w:p w14:paraId="0CFB62DC" w14:textId="77777777" w:rsidR="007203D7" w:rsidRDefault="007203D7">
      <w:pPr>
        <w:rPr>
          <w:rFonts w:hint="eastAsia"/>
        </w:rPr>
      </w:pPr>
      <w:r>
        <w:rPr>
          <w:rFonts w:hint="eastAsia"/>
        </w:rPr>
        <w:t>"cū"作为拼音由三部分组成：声母"c"、韵母"u"和上声调符号"ˉ"。声母"c"属于舌尖前音，发音时舌尖接近上齿背，阻碍气流后释放；韵母"u"则是合口呼，需双唇收圆突出气流。值得注意的是，这个音节的声调属于第三声，即降升调，在快速口语中常读为半三声。拼音的音素分解帮助我们精准模仿标准发音，而汉字笔顺则赋予文字可视化的节奏感。</w:t>
      </w:r>
    </w:p>
    <w:p w14:paraId="274DFD0F" w14:textId="77777777" w:rsidR="007203D7" w:rsidRDefault="007203D7">
      <w:pPr>
        <w:rPr>
          <w:rFonts w:hint="eastAsia"/>
        </w:rPr>
      </w:pPr>
    </w:p>
    <w:p w14:paraId="5CC24B6C" w14:textId="77777777" w:rsidR="007203D7" w:rsidRDefault="007203D7">
      <w:pPr>
        <w:rPr>
          <w:rFonts w:hint="eastAsia"/>
        </w:rPr>
      </w:pPr>
    </w:p>
    <w:p w14:paraId="7E81D6B6" w14:textId="77777777" w:rsidR="007203D7" w:rsidRDefault="007203D7">
      <w:pPr>
        <w:rPr>
          <w:rFonts w:hint="eastAsia"/>
        </w:rPr>
      </w:pPr>
      <w:r>
        <w:rPr>
          <w:rFonts w:hint="eastAsia"/>
        </w:rPr>
        <w:t>笔画分解："粗"字的建筑美学</w:t>
      </w:r>
    </w:p>
    <w:p w14:paraId="48C0758F" w14:textId="77777777" w:rsidR="007203D7" w:rsidRDefault="007203D7">
      <w:pPr>
        <w:rPr>
          <w:rFonts w:hint="eastAsia"/>
        </w:rPr>
      </w:pPr>
      <w:r>
        <w:rPr>
          <w:rFonts w:hint="eastAsia"/>
        </w:rPr>
        <w:t>楷书中"粗"字共11画，遵循"先左后右、先上后下"的基本法则。其笔画分解为：点、撇、横、竖、撇、点、竖、横折、横、横、竖。首笔"点"定位字的重心，第二笔横撇构建左侧框架，右侧"米"部以中心竖画为轴对称展开。观察其结构可发现，左右两部分通过第二横与第五横形成呼应，使整体保持视觉平衡。</w:t>
      </w:r>
    </w:p>
    <w:p w14:paraId="0C38AF7C" w14:textId="77777777" w:rsidR="007203D7" w:rsidRDefault="007203D7">
      <w:pPr>
        <w:rPr>
          <w:rFonts w:hint="eastAsia"/>
        </w:rPr>
      </w:pPr>
    </w:p>
    <w:p w14:paraId="1AC32DCC" w14:textId="77777777" w:rsidR="007203D7" w:rsidRDefault="007203D7">
      <w:pPr>
        <w:rPr>
          <w:rFonts w:hint="eastAsia"/>
        </w:rPr>
      </w:pPr>
    </w:p>
    <w:p w14:paraId="163FDEC5" w14:textId="77777777" w:rsidR="007203D7" w:rsidRDefault="007203D7">
      <w:pPr>
        <w:rPr>
          <w:rFonts w:hint="eastAsia"/>
        </w:rPr>
      </w:pPr>
      <w:r>
        <w:rPr>
          <w:rFonts w:hint="eastAsia"/>
        </w:rPr>
        <w:t>书写节奏：笔顺中的韵律感</w:t>
      </w:r>
    </w:p>
    <w:p w14:paraId="59625282" w14:textId="77777777" w:rsidR="007203D7" w:rsidRDefault="007203D7">
      <w:pPr>
        <w:rPr>
          <w:rFonts w:hint="eastAsia"/>
        </w:rPr>
      </w:pPr>
      <w:r>
        <w:rPr>
          <w:rFonts w:hint="eastAsia"/>
        </w:rPr>
        <w:t>书写"粗"字时，笔锋的起止暗含韵律。比如左侧"米"部四笔完成，与右侧六笔形成2:3的比例节奏。转折处多用提按变化，如第四笔竖画收笔时稍顿再接撇，第六笔长横需逆锋起笔方能显稳重。专业书法中常强调"永字八法"的应用，"粗"字的横竖笔画就包含藏锋、露锋等技法的微妙对比。</w:t>
      </w:r>
    </w:p>
    <w:p w14:paraId="3595DBEF" w14:textId="77777777" w:rsidR="007203D7" w:rsidRDefault="007203D7">
      <w:pPr>
        <w:rPr>
          <w:rFonts w:hint="eastAsia"/>
        </w:rPr>
      </w:pPr>
    </w:p>
    <w:p w14:paraId="4EDE06A3" w14:textId="77777777" w:rsidR="007203D7" w:rsidRDefault="007203D7">
      <w:pPr>
        <w:rPr>
          <w:rFonts w:hint="eastAsia"/>
        </w:rPr>
      </w:pPr>
    </w:p>
    <w:p w14:paraId="51B92230" w14:textId="77777777" w:rsidR="007203D7" w:rsidRDefault="007203D7">
      <w:pPr>
        <w:rPr>
          <w:rFonts w:hint="eastAsia"/>
        </w:rPr>
      </w:pPr>
      <w:r>
        <w:rPr>
          <w:rFonts w:hint="eastAsia"/>
        </w:rPr>
        <w:t>教学实践：拼音笔顺的协同训练</w:t>
      </w:r>
    </w:p>
    <w:p w14:paraId="108BC270" w14:textId="77777777" w:rsidR="007203D7" w:rsidRDefault="007203D7">
      <w:pPr>
        <w:rPr>
          <w:rFonts w:hint="eastAsia"/>
        </w:rPr>
      </w:pPr>
      <w:r>
        <w:rPr>
          <w:rFonts w:hint="eastAsia"/>
        </w:rPr>
        <w:t>在基础教育中，拼音与笔顺常结合教学。教师会示范用彩笔标注不同笔画的拼音字母，例如用红色写"cū"的"c"，同时同步书写汉字首笔。数字技术的发展使动态笔顺显示成为可能，电子白板可逐笔高亮显示并同步发声。实验表明，同时强化拼音与笔顺训练的学生，汉字记忆效率比单项训练组高37%。</w:t>
      </w:r>
    </w:p>
    <w:p w14:paraId="3E88620B" w14:textId="77777777" w:rsidR="007203D7" w:rsidRDefault="007203D7">
      <w:pPr>
        <w:rPr>
          <w:rFonts w:hint="eastAsia"/>
        </w:rPr>
      </w:pPr>
    </w:p>
    <w:p w14:paraId="7D219F44" w14:textId="77777777" w:rsidR="007203D7" w:rsidRDefault="007203D7">
      <w:pPr>
        <w:rPr>
          <w:rFonts w:hint="eastAsia"/>
        </w:rPr>
      </w:pPr>
    </w:p>
    <w:p w14:paraId="14B05209" w14:textId="77777777" w:rsidR="007203D7" w:rsidRDefault="007203D7">
      <w:pPr>
        <w:rPr>
          <w:rFonts w:hint="eastAsia"/>
        </w:rPr>
      </w:pPr>
      <w:r>
        <w:rPr>
          <w:rFonts w:hint="eastAsia"/>
        </w:rPr>
        <w:t>文化内涵：文字背后的历史痕迹</w:t>
      </w:r>
    </w:p>
    <w:p w14:paraId="20E32E15" w14:textId="77777777" w:rsidR="007203D7" w:rsidRDefault="007203D7">
      <w:pPr>
        <w:rPr>
          <w:rFonts w:hint="eastAsia"/>
        </w:rPr>
      </w:pPr>
      <w:r>
        <w:rPr>
          <w:rFonts w:hint="eastAsia"/>
        </w:rPr>
        <w:t>"粗"字从米，本义指未精加工的粮食，后引申为粗糙、粗略。其繁体字"粗"的二十三画更凸显简体字改革的智慧。笔顺中左右结构的处理方式，延续了小篆以来"分疆划界"的构字传统。现代心理学研究证实，规范笔顺能激活大脑特定区域，加速字形编码与记忆。</w:t>
      </w:r>
    </w:p>
    <w:p w14:paraId="2ACA890A" w14:textId="77777777" w:rsidR="007203D7" w:rsidRDefault="007203D7">
      <w:pPr>
        <w:rPr>
          <w:rFonts w:hint="eastAsia"/>
        </w:rPr>
      </w:pPr>
    </w:p>
    <w:p w14:paraId="6340ACF8" w14:textId="77777777" w:rsidR="007203D7" w:rsidRDefault="007203D7">
      <w:pPr>
        <w:rPr>
          <w:rFonts w:hint="eastAsia"/>
        </w:rPr>
      </w:pPr>
    </w:p>
    <w:p w14:paraId="6D36FB76" w14:textId="77777777" w:rsidR="007203D7" w:rsidRDefault="007203D7">
      <w:pPr>
        <w:rPr>
          <w:rFonts w:hint="eastAsia"/>
        </w:rPr>
      </w:pPr>
      <w:r>
        <w:rPr>
          <w:rFonts w:hint="eastAsia"/>
        </w:rPr>
        <w:t>应用场景：从课堂到智能输入</w:t>
      </w:r>
    </w:p>
    <w:p w14:paraId="04851490" w14:textId="77777777" w:rsidR="007203D7" w:rsidRDefault="007203D7">
      <w:pPr>
        <w:rPr>
          <w:rFonts w:hint="eastAsia"/>
        </w:rPr>
      </w:pPr>
      <w:r>
        <w:rPr>
          <w:rFonts w:hint="eastAsia"/>
        </w:rPr>
        <w:t>拼音"cū"的发音规律在普通话测试中是常考点，笔顺规则则影响汉字录入速度。在五笔输入法中，"粗"属CWGD字根组合；拼音输入法则直接调用c-u组合。智能设备的触屏设计已能根据笔顺轨迹智能纠错，为学习者提供即时反馈。海外汉语教学中，"拼音+笔顺"同步教学法已被证明能减少60%的常见书写错误。</w:t>
      </w:r>
    </w:p>
    <w:p w14:paraId="45ABB315" w14:textId="77777777" w:rsidR="007203D7" w:rsidRDefault="007203D7">
      <w:pPr>
        <w:rPr>
          <w:rFonts w:hint="eastAsia"/>
        </w:rPr>
      </w:pPr>
    </w:p>
    <w:p w14:paraId="50F906AC" w14:textId="77777777" w:rsidR="007203D7" w:rsidRDefault="007203D7">
      <w:pPr>
        <w:rPr>
          <w:rFonts w:hint="eastAsia"/>
        </w:rPr>
      </w:pPr>
    </w:p>
    <w:p w14:paraId="1CA10322" w14:textId="77777777" w:rsidR="007203D7" w:rsidRDefault="007203D7">
      <w:pPr>
        <w:rPr>
          <w:rFonts w:hint="eastAsia"/>
        </w:rPr>
      </w:pPr>
      <w:r>
        <w:rPr>
          <w:rFonts w:hint="eastAsia"/>
        </w:rPr>
        <w:t>美学价值：线条的美学表达</w:t>
      </w:r>
    </w:p>
    <w:p w14:paraId="3007FB68" w14:textId="77777777" w:rsidR="007203D7" w:rsidRDefault="007203D7">
      <w:pPr>
        <w:rPr>
          <w:rFonts w:hint="eastAsia"/>
        </w:rPr>
      </w:pPr>
      <w:r>
        <w:rPr>
          <w:rFonts w:hint="eastAsia"/>
        </w:rPr>
        <w:t>书法家眼中，"粗"字的每一笔都承载美学使命。首点如坠石，横画似流水，转折处若折钗股。笔锋的提按顿挫形成肌理变化，墨色的浓淡干湿创造空间层次。明代祝枝山的《草书诗卷》中，"粗"字被艺术化处理的笔画线条，展现出汉字作为视觉艺术的无限可能。</w:t>
      </w:r>
    </w:p>
    <w:p w14:paraId="0AF95D49" w14:textId="77777777" w:rsidR="007203D7" w:rsidRDefault="007203D7">
      <w:pPr>
        <w:rPr>
          <w:rFonts w:hint="eastAsia"/>
        </w:rPr>
      </w:pPr>
    </w:p>
    <w:p w14:paraId="0E5A50BA" w14:textId="77777777" w:rsidR="007203D7" w:rsidRDefault="007203D7">
      <w:pPr>
        <w:rPr>
          <w:rFonts w:hint="eastAsia"/>
        </w:rPr>
      </w:pPr>
    </w:p>
    <w:p w14:paraId="2251811E" w14:textId="77777777" w:rsidR="007203D7" w:rsidRDefault="007203D7">
      <w:pPr>
        <w:rPr>
          <w:rFonts w:hint="eastAsia"/>
        </w:rPr>
      </w:pPr>
      <w:r>
        <w:rPr>
          <w:rFonts w:hint="eastAsia"/>
        </w:rPr>
        <w:t>跨学科启示：语言与艺术的交汇</w:t>
      </w:r>
    </w:p>
    <w:p w14:paraId="203BCE53" w14:textId="77777777" w:rsidR="007203D7" w:rsidRDefault="007203D7">
      <w:pPr>
        <w:rPr>
          <w:rFonts w:hint="eastAsia"/>
        </w:rPr>
      </w:pPr>
      <w:r>
        <w:rPr>
          <w:rFonts w:hint="eastAsia"/>
        </w:rPr>
        <w:t>研究"粗"字的结构可以发现，其左右比例符合黄金分割，字体重心落在田字格中心点，这种几何美感暗合现代设计原理。心理学中的格式塔理论解释了为何规范笔顺更易形成完整视觉印象。语言学者则发现，汉字笔顺规则与声调高低存在隐秘关联，如第三声字多为封闭结构以增强发音力度。</w:t>
      </w:r>
    </w:p>
    <w:p w14:paraId="56134C34" w14:textId="77777777" w:rsidR="007203D7" w:rsidRDefault="007203D7">
      <w:pPr>
        <w:rPr>
          <w:rFonts w:hint="eastAsia"/>
        </w:rPr>
      </w:pPr>
    </w:p>
    <w:p w14:paraId="0B48ABD7" w14:textId="77777777" w:rsidR="007203D7" w:rsidRDefault="007203D7">
      <w:pPr>
        <w:rPr>
          <w:rFonts w:hint="eastAsia"/>
        </w:rPr>
      </w:pPr>
    </w:p>
    <w:p w14:paraId="3DDD19B4" w14:textId="77777777" w:rsidR="007203D7" w:rsidRDefault="007203D7">
      <w:pPr>
        <w:rPr>
          <w:rFonts w:hint="eastAsia"/>
        </w:rPr>
      </w:pPr>
      <w:r>
        <w:rPr>
          <w:rFonts w:hint="eastAsia"/>
        </w:rPr>
        <w:t>当代价值：传统智慧的当代转化</w:t>
      </w:r>
    </w:p>
    <w:p w14:paraId="588ADE7B" w14:textId="77777777" w:rsidR="007203D7" w:rsidRDefault="007203D7">
      <w:pPr>
        <w:rPr>
          <w:rFonts w:hint="eastAsia"/>
        </w:rPr>
      </w:pPr>
      <w:r>
        <w:rPr>
          <w:rFonts w:hint="eastAsia"/>
        </w:rPr>
        <w:t>数字时代，笔顺不再是单纯的书写规范，更成为文化基因的数字编码。教育部推行的《中小学书法教育指南》明确规定笔顺教学标准，AI书法App可将用户书写与标准笔顺实时对比。这种传统智慧的现代转化，使汉字既保留文化内核又适应技术变革，为跨文化传播奠定基础。</w:t>
      </w:r>
    </w:p>
    <w:p w14:paraId="4A18F9F3" w14:textId="77777777" w:rsidR="007203D7" w:rsidRDefault="007203D7">
      <w:pPr>
        <w:rPr>
          <w:rFonts w:hint="eastAsia"/>
        </w:rPr>
      </w:pPr>
    </w:p>
    <w:p w14:paraId="7983BC3F" w14:textId="77777777" w:rsidR="007203D7" w:rsidRDefault="00720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23334" w14:textId="32E0EA28" w:rsidR="00020E45" w:rsidRDefault="00020E45"/>
    <w:sectPr w:rsidR="0002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45"/>
    <w:rsid w:val="00020E45"/>
    <w:rsid w:val="00277131"/>
    <w:rsid w:val="007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96071-9D4F-4BEF-8A41-8829E6E7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