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7839" w14:textId="77777777" w:rsidR="00DE79A6" w:rsidRDefault="00DE79A6">
      <w:pPr>
        <w:rPr>
          <w:rFonts w:hint="eastAsia"/>
        </w:rPr>
      </w:pPr>
    </w:p>
    <w:p w14:paraId="3FA1882E" w14:textId="77777777" w:rsidR="00DE79A6" w:rsidRDefault="00DE79A6">
      <w:pPr>
        <w:rPr>
          <w:rFonts w:hint="eastAsia"/>
        </w:rPr>
      </w:pPr>
      <w:r>
        <w:rPr>
          <w:rFonts w:hint="eastAsia"/>
        </w:rPr>
        <w:t>粗拙这个字的拼音是什么呢怎么写</w:t>
      </w:r>
    </w:p>
    <w:p w14:paraId="0EA9A1CE" w14:textId="77777777" w:rsidR="00DE79A6" w:rsidRDefault="00DE79A6">
      <w:pPr>
        <w:rPr>
          <w:rFonts w:hint="eastAsia"/>
        </w:rPr>
      </w:pPr>
      <w:r>
        <w:rPr>
          <w:rFonts w:hint="eastAsia"/>
        </w:rPr>
        <w:t>在日常交流与写作中，汉字的读音和书写总能让人体会到中华文化的精妙。当我们提到“粗拙”一词时，许多人或许能通过语境联想其含义，却未必明确它的拼音构成，甚至混淆字形写法。今天，我们将从拼音、书写、词义及用法三个维度，全面解析“粗拙”这一词语。</w:t>
      </w:r>
    </w:p>
    <w:p w14:paraId="4E26F2EF" w14:textId="77777777" w:rsidR="00DE79A6" w:rsidRDefault="00DE79A6">
      <w:pPr>
        <w:rPr>
          <w:rFonts w:hint="eastAsia"/>
        </w:rPr>
      </w:pPr>
    </w:p>
    <w:p w14:paraId="61E35D31" w14:textId="77777777" w:rsidR="00DE79A6" w:rsidRDefault="00DE79A6">
      <w:pPr>
        <w:rPr>
          <w:rFonts w:hint="eastAsia"/>
        </w:rPr>
      </w:pPr>
    </w:p>
    <w:p w14:paraId="0FC51F84" w14:textId="77777777" w:rsidR="00DE79A6" w:rsidRDefault="00DE79A6">
      <w:pPr>
        <w:rPr>
          <w:rFonts w:hint="eastAsia"/>
        </w:rPr>
      </w:pPr>
      <w:r>
        <w:rPr>
          <w:rFonts w:hint="eastAsia"/>
        </w:rPr>
        <w:t>一、“粗拙”的拼音结构解析</w:t>
      </w:r>
    </w:p>
    <w:p w14:paraId="38DD82A0" w14:textId="77777777" w:rsidR="00DE79A6" w:rsidRDefault="00DE79A6">
      <w:pPr>
        <w:rPr>
          <w:rFonts w:hint="eastAsia"/>
        </w:rPr>
      </w:pPr>
      <w:r>
        <w:rPr>
          <w:rFonts w:hint="eastAsia"/>
        </w:rPr>
        <w:t>“粗拙”是一种由两个单字组成的合成词，其拼音分别为：“粗”（cū）和“拙”（zhuō）。根据《汉语拼音方案》的规则，“粗”为阴平声调（第一声），发音时声带紧绷，音调轻扬；“拙”为阴入声调（第二声），需通过声调升降体现区别。值得注意的是，普通话中“拙”极易与“卓”（zhuó）或“桌”（zhuō）混淆，需结合语境判断。例如在古汉语或方言中，“拙”偶尔会出现轻声化现象，但现代标准汉语中一律读作zhuō。</w:t>
      </w:r>
    </w:p>
    <w:p w14:paraId="1C9E44D6" w14:textId="77777777" w:rsidR="00DE79A6" w:rsidRDefault="00DE79A6">
      <w:pPr>
        <w:rPr>
          <w:rFonts w:hint="eastAsia"/>
        </w:rPr>
      </w:pPr>
    </w:p>
    <w:p w14:paraId="2C47A86E" w14:textId="77777777" w:rsidR="00DE79A6" w:rsidRDefault="00DE79A6">
      <w:pPr>
        <w:rPr>
          <w:rFonts w:hint="eastAsia"/>
        </w:rPr>
      </w:pPr>
    </w:p>
    <w:p w14:paraId="51D65D7D" w14:textId="77777777" w:rsidR="00DE79A6" w:rsidRDefault="00DE79A6">
      <w:pPr>
        <w:rPr>
          <w:rFonts w:hint="eastAsia"/>
        </w:rPr>
      </w:pPr>
      <w:r>
        <w:rPr>
          <w:rFonts w:hint="eastAsia"/>
        </w:rPr>
        <w:t>二、“粗拙”的字形书写规范</w:t>
      </w:r>
    </w:p>
    <w:p w14:paraId="2460108B" w14:textId="77777777" w:rsidR="00DE79A6" w:rsidRDefault="00DE79A6">
      <w:pPr>
        <w:rPr>
          <w:rFonts w:hint="eastAsia"/>
        </w:rPr>
      </w:pPr>
      <w:r>
        <w:rPr>
          <w:rFonts w:hint="eastAsia"/>
        </w:rPr>
        <w:t>从汉字结构来看，“粗”属于左右结构，左侧“米”部首需写得紧凑，右侧“且”竖画垂直；“拙”则为左右结构，提手旁“扌”横画稍短，右侧“出”字上半部分短竖对齐。书写时需注意笔画顺序：“粗”先写米再写且，“拙”先写扌再写出。部分学习者易犯的错误包括将“拙”右侧“出”写成“山”，或将“粗”的“米”旁误作“木”旁。通过田字格练习可显著提升字形准确性。</w:t>
      </w:r>
    </w:p>
    <w:p w14:paraId="5F24B4E8" w14:textId="77777777" w:rsidR="00DE79A6" w:rsidRDefault="00DE79A6">
      <w:pPr>
        <w:rPr>
          <w:rFonts w:hint="eastAsia"/>
        </w:rPr>
      </w:pPr>
    </w:p>
    <w:p w14:paraId="28DCEA87" w14:textId="77777777" w:rsidR="00DE79A6" w:rsidRDefault="00DE79A6">
      <w:pPr>
        <w:rPr>
          <w:rFonts w:hint="eastAsia"/>
        </w:rPr>
      </w:pPr>
    </w:p>
    <w:p w14:paraId="1E1C8A6E" w14:textId="77777777" w:rsidR="00DE79A6" w:rsidRDefault="00DE79A6">
      <w:pPr>
        <w:rPr>
          <w:rFonts w:hint="eastAsia"/>
        </w:rPr>
      </w:pPr>
      <w:r>
        <w:rPr>
          <w:rFonts w:hint="eastAsia"/>
        </w:rPr>
        <w:t>三、“粗拙”的词义演进与使用场景</w:t>
      </w:r>
    </w:p>
    <w:p w14:paraId="781B4EEA" w14:textId="77777777" w:rsidR="00DE79A6" w:rsidRDefault="00DE79A6">
      <w:pPr>
        <w:rPr>
          <w:rFonts w:hint="eastAsia"/>
        </w:rPr>
      </w:pPr>
      <w:r>
        <w:rPr>
          <w:rFonts w:hint="eastAsia"/>
        </w:rPr>
        <w:t>“粗拙”的语义核心指向“粗糙笨拙”，其使用场景可细分为物质与精神两个层面。物质层面指物体表面质感，《天工开物》中描述宋代瓷器常以“粗拙浑厚”形容窑变效果；精神层面则指思维或行为方式的欠缺精妙，如《人间词话》评李煜词“粗拙中见真淳”。值得注意的是，该词具有明显的贬义倾向，但在特定语境下可通过反语转化为褒义，如描述儿童涂鸦“带着天真粗拙的可爱”。</w:t>
      </w:r>
    </w:p>
    <w:p w14:paraId="44488943" w14:textId="77777777" w:rsidR="00DE79A6" w:rsidRDefault="00DE79A6">
      <w:pPr>
        <w:rPr>
          <w:rFonts w:hint="eastAsia"/>
        </w:rPr>
      </w:pPr>
    </w:p>
    <w:p w14:paraId="374CD2CB" w14:textId="77777777" w:rsidR="00DE79A6" w:rsidRDefault="00DE79A6">
      <w:pPr>
        <w:rPr>
          <w:rFonts w:hint="eastAsia"/>
        </w:rPr>
      </w:pPr>
    </w:p>
    <w:p w14:paraId="332FC4CD" w14:textId="77777777" w:rsidR="00DE79A6" w:rsidRDefault="00DE79A6">
      <w:pPr>
        <w:rPr>
          <w:rFonts w:hint="eastAsia"/>
        </w:rPr>
      </w:pPr>
      <w:r>
        <w:rPr>
          <w:rFonts w:hint="eastAsia"/>
        </w:rPr>
        <w:t>四、文学创作中的艺术效果</w:t>
      </w:r>
    </w:p>
    <w:p w14:paraId="14E911C9" w14:textId="77777777" w:rsidR="00DE79A6" w:rsidRDefault="00DE79A6">
      <w:pPr>
        <w:rPr>
          <w:rFonts w:hint="eastAsia"/>
        </w:rPr>
      </w:pPr>
      <w:r>
        <w:rPr>
          <w:rFonts w:hint="eastAsia"/>
        </w:rPr>
        <w:t>现代文学作品中，“粗拙”常被用作塑造人物形象的关键笔触。汪曾祺在《受戒》里描写和尚的木鱼“敲得粗拙却满怀诚恳”，赋予器物以人的性格特质。此类用法突破了对仗工整的传统审美框架，转而追求“不完美中的真挚”。画家齐白石的篆刻也被赞誉为“粗拙见真章”，通过刻意保留刀刻痕迹展现艺术生命力，这种美学理念在当代设计领域产生深远影响。</w:t>
      </w:r>
    </w:p>
    <w:p w14:paraId="000980F4" w14:textId="77777777" w:rsidR="00DE79A6" w:rsidRDefault="00DE79A6">
      <w:pPr>
        <w:rPr>
          <w:rFonts w:hint="eastAsia"/>
        </w:rPr>
      </w:pPr>
    </w:p>
    <w:p w14:paraId="53B76A98" w14:textId="77777777" w:rsidR="00DE79A6" w:rsidRDefault="00DE79A6">
      <w:pPr>
        <w:rPr>
          <w:rFonts w:hint="eastAsia"/>
        </w:rPr>
      </w:pPr>
    </w:p>
    <w:p w14:paraId="7ABE44FB" w14:textId="77777777" w:rsidR="00DE79A6" w:rsidRDefault="00DE79A6">
      <w:pPr>
        <w:rPr>
          <w:rFonts w:hint="eastAsia"/>
        </w:rPr>
      </w:pPr>
      <w:r>
        <w:rPr>
          <w:rFonts w:hint="eastAsia"/>
        </w:rPr>
        <w:t>五、跨语言视角下的概念对比</w:t>
      </w:r>
    </w:p>
    <w:p w14:paraId="1337E088" w14:textId="77777777" w:rsidR="00DE79A6" w:rsidRDefault="00DE79A6">
      <w:pPr>
        <w:rPr>
          <w:rFonts w:hint="eastAsia"/>
        </w:rPr>
      </w:pPr>
      <w:r>
        <w:rPr>
          <w:rFonts w:hint="eastAsia"/>
        </w:rPr>
        <w:t>从比较语言学角度观察，“crude”（英语）、“grob”（德语）等词汇虽能近似表达“粗拙”之意，但汉语构词更强调物性缺陷与心性朴拙的双重内涵。日语中的“粗雑”侧重物理层面的杂乱无章，而“不器用”则专指行为笨拙。这种语义分层现象反映了汉民族对事物认知的细腻程度，也为翻译实践带来挑战。例如将《红楼梦》中“粗拙拙的言语”译作foreign语言时，往往需要补充语境说明方能准确传递原意。</w:t>
      </w:r>
    </w:p>
    <w:p w14:paraId="5A2CC873" w14:textId="77777777" w:rsidR="00DE79A6" w:rsidRDefault="00DE79A6">
      <w:pPr>
        <w:rPr>
          <w:rFonts w:hint="eastAsia"/>
        </w:rPr>
      </w:pPr>
    </w:p>
    <w:p w14:paraId="010407F2" w14:textId="77777777" w:rsidR="00DE79A6" w:rsidRDefault="00DE79A6">
      <w:pPr>
        <w:rPr>
          <w:rFonts w:hint="eastAsia"/>
        </w:rPr>
      </w:pPr>
    </w:p>
    <w:p w14:paraId="3E34C6E3" w14:textId="77777777" w:rsidR="00DE79A6" w:rsidRDefault="00DE79A6">
      <w:pPr>
        <w:rPr>
          <w:rFonts w:hint="eastAsia"/>
        </w:rPr>
      </w:pPr>
      <w:r>
        <w:rPr>
          <w:rFonts w:hint="eastAsia"/>
        </w:rPr>
        <w:t>最后的总结：汉字智慧的当代启示</w:t>
      </w:r>
    </w:p>
    <w:p w14:paraId="0CDEB670" w14:textId="77777777" w:rsidR="00DE79A6" w:rsidRDefault="00DE79A6">
      <w:pPr>
        <w:rPr>
          <w:rFonts w:hint="eastAsia"/>
        </w:rPr>
      </w:pPr>
      <w:r>
        <w:rPr>
          <w:rFonts w:hint="eastAsia"/>
        </w:rPr>
        <w:t>透过对“粗拙”的剖析可见，单个汉字如同微型文化密码，承载着音韵节奏、空间美学与哲学思辨的多元价值。在数字化输入逐渐取代手写的今天，重新审视这些基本语言单元，不仅能增进对汉语言文字的理解，更能从中汲取中华文明注重细节、追求本真的精神特质。下次遇见“粗拙”二字，不妨驻足思考片刻——这对看似寻常的汉字背后，或许正藏着你未曾留意的文化基因。</w:t>
      </w:r>
    </w:p>
    <w:p w14:paraId="2906F0EE" w14:textId="77777777" w:rsidR="00DE79A6" w:rsidRDefault="00DE79A6">
      <w:pPr>
        <w:rPr>
          <w:rFonts w:hint="eastAsia"/>
        </w:rPr>
      </w:pPr>
    </w:p>
    <w:p w14:paraId="0F94BD77" w14:textId="77777777" w:rsidR="00DE79A6" w:rsidRDefault="00DE79A6">
      <w:pPr>
        <w:rPr>
          <w:rFonts w:hint="eastAsia"/>
        </w:rPr>
      </w:pPr>
    </w:p>
    <w:p w14:paraId="0DAF282F" w14:textId="77777777" w:rsidR="00DE79A6" w:rsidRDefault="00DE79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CEF6D1" w14:textId="58353E98" w:rsidR="00AC59FF" w:rsidRDefault="00AC59FF"/>
    <w:sectPr w:rsidR="00AC59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FF"/>
    <w:rsid w:val="00277131"/>
    <w:rsid w:val="00AC59FF"/>
    <w:rsid w:val="00D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F5C98-5633-461F-B5C6-FB43051F8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2025-08-21T02:44:00Z</dcterms:created>
  <dcterms:modified xsi:type="dcterms:W3CDTF">2025-08-21T02:44:00Z</dcterms:modified>
</cp:coreProperties>
</file>