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0DA17" w14:textId="77777777" w:rsidR="008D625E" w:rsidRDefault="008D625E">
      <w:pPr>
        <w:rPr>
          <w:rFonts w:hint="eastAsia"/>
        </w:rPr>
      </w:pPr>
    </w:p>
    <w:p w14:paraId="3F0DD068" w14:textId="77777777" w:rsidR="008D625E" w:rsidRDefault="008D625E">
      <w:pPr>
        <w:rPr>
          <w:rFonts w:hint="eastAsia"/>
        </w:rPr>
      </w:pPr>
      <w:r>
        <w:rPr>
          <w:rFonts w:hint="eastAsia"/>
        </w:rPr>
        <w:t>粗拙的拼音的拼音怎么读啊怎么写</w:t>
      </w:r>
    </w:p>
    <w:p w14:paraId="0E58EB19" w14:textId="77777777" w:rsidR="008D625E" w:rsidRDefault="008D625E">
      <w:pPr>
        <w:rPr>
          <w:rFonts w:hint="eastAsia"/>
        </w:rPr>
      </w:pPr>
      <w:r>
        <w:rPr>
          <w:rFonts w:hint="eastAsia"/>
        </w:rPr>
        <w:t>中文汉字的拼音体系是汉语学习的基础工具，而遇到"粗拙"这类词语时，不少人会对它的拼音读法感到困惑。实际上，"粗拙"的拼音写作「cū zhuō」，发音为「粗（cu一声）拙（zhuo一声）」。本文将从拼音构成、发音技巧、字形解析和拓展应用四个维度，系统解析这个看似简单却常被误读的词语。</w:t>
      </w:r>
    </w:p>
    <w:p w14:paraId="1E0F7B5E" w14:textId="77777777" w:rsidR="008D625E" w:rsidRDefault="008D625E">
      <w:pPr>
        <w:rPr>
          <w:rFonts w:hint="eastAsia"/>
        </w:rPr>
      </w:pPr>
    </w:p>
    <w:p w14:paraId="3C055447" w14:textId="77777777" w:rsidR="008D625E" w:rsidRDefault="008D625E">
      <w:pPr>
        <w:rPr>
          <w:rFonts w:hint="eastAsia"/>
        </w:rPr>
      </w:pPr>
    </w:p>
    <w:p w14:paraId="2AFE2F0F" w14:textId="77777777" w:rsidR="008D625E" w:rsidRDefault="008D625E">
      <w:pPr>
        <w:rPr>
          <w:rFonts w:hint="eastAsia"/>
        </w:rPr>
      </w:pPr>
      <w:r>
        <w:rPr>
          <w:rFonts w:hint="eastAsia"/>
        </w:rPr>
        <w:t>拼音拆解与发音要领</w:t>
      </w:r>
    </w:p>
    <w:p w14:paraId="4556E28E" w14:textId="77777777" w:rsidR="008D625E" w:rsidRDefault="008D625E">
      <w:pPr>
        <w:rPr>
          <w:rFonts w:hint="eastAsia"/>
        </w:rPr>
      </w:pPr>
      <w:r>
        <w:rPr>
          <w:rFonts w:hint="eastAsia"/>
        </w:rPr>
        <w:t>「cū zhuō」的拼音包含两个关键部分：声母与韵母的组合。首字「粗」的拼音由声母c（舌尖前音）与单韵母u加短促的声调符号组合而成，需注意c发音时舌尖抵住上齿龈，气流冲破阻碍。第二字「拙」则由声母zh（卷舌音）与复合韵母uo组成，发音时舌尖上翘抵住硬腭前部，保持气流摩擦的延续性。两字均为一声，需保持平直向上的声调曲线，避免方言区常见的降调偏差。</w:t>
      </w:r>
    </w:p>
    <w:p w14:paraId="3C522C92" w14:textId="77777777" w:rsidR="008D625E" w:rsidRDefault="008D625E">
      <w:pPr>
        <w:rPr>
          <w:rFonts w:hint="eastAsia"/>
        </w:rPr>
      </w:pPr>
    </w:p>
    <w:p w14:paraId="79040BEF" w14:textId="77777777" w:rsidR="008D625E" w:rsidRDefault="008D625E">
      <w:pPr>
        <w:rPr>
          <w:rFonts w:hint="eastAsia"/>
        </w:rPr>
      </w:pPr>
    </w:p>
    <w:p w14:paraId="6EA89F0C" w14:textId="77777777" w:rsidR="008D625E" w:rsidRDefault="008D625E">
      <w:pPr>
        <w:rPr>
          <w:rFonts w:hint="eastAsia"/>
        </w:rPr>
      </w:pPr>
      <w:r>
        <w:rPr>
          <w:rFonts w:hint="eastAsia"/>
        </w:rPr>
        <w:t>字形结构与部首溯源</w:t>
      </w:r>
    </w:p>
    <w:p w14:paraId="6E0CCEF5" w14:textId="77777777" w:rsidR="008D625E" w:rsidRDefault="008D625E">
      <w:pPr>
        <w:rPr>
          <w:rFonts w:hint="eastAsia"/>
        </w:rPr>
      </w:pPr>
      <w:r>
        <w:rPr>
          <w:rFonts w:hint="eastAsia"/>
        </w:rPr>
        <w:t>从汉字结构看，「粗」属左右结构，形声字特征显著。「米」旁提示其与粮食相关，右部「且」既作声旁也参与表意。而「拙」为左右结构，本义源于「手」部，后引申为笨拙之意。有趣的是，两个字的右半部分均含「出」的变体，暗含突破之意，形成独特的字形对比。在书法体系中，「拙」字捺画常呈现出独特的美感，而「粗」字的竖画需保持中锋行笔。</w:t>
      </w:r>
    </w:p>
    <w:p w14:paraId="68BA5B4C" w14:textId="77777777" w:rsidR="008D625E" w:rsidRDefault="008D625E">
      <w:pPr>
        <w:rPr>
          <w:rFonts w:hint="eastAsia"/>
        </w:rPr>
      </w:pPr>
    </w:p>
    <w:p w14:paraId="4171DE54" w14:textId="77777777" w:rsidR="008D625E" w:rsidRDefault="008D625E">
      <w:pPr>
        <w:rPr>
          <w:rFonts w:hint="eastAsia"/>
        </w:rPr>
      </w:pPr>
    </w:p>
    <w:p w14:paraId="4DD58349" w14:textId="77777777" w:rsidR="008D625E" w:rsidRDefault="008D625E">
      <w:pPr>
        <w:rPr>
          <w:rFonts w:hint="eastAsia"/>
        </w:rPr>
      </w:pPr>
      <w:r>
        <w:rPr>
          <w:rFonts w:hint="eastAsia"/>
        </w:rPr>
        <w:t>语义演变与应用场景</w:t>
      </w:r>
    </w:p>
    <w:p w14:paraId="7494A96C" w14:textId="77777777" w:rsidR="008D625E" w:rsidRDefault="008D625E">
      <w:pPr>
        <w:rPr>
          <w:rFonts w:hint="eastAsia"/>
        </w:rPr>
      </w:pPr>
      <w:r>
        <w:rPr>
          <w:rFonts w:hint="eastAsia"/>
        </w:rPr>
        <w:t>现代汉语中，「粗拙」多用于文学领域，既可形容工艺品的质朴（如"粗拙的陶器"），也可描述思维方式的直接（"思想略显粗拙"）。相比之下，近义词「粗笨」重在形容物体笨重，而「拙劣」则侧重技艺低劣。古籍中「拙」字往往带谦逊自贬的意味，如陶渊明"性刚才拙"的用法。现代语境下，"粗拙之美"常被用于设计美学领域，强调返璞归真的质感。</w:t>
      </w:r>
    </w:p>
    <w:p w14:paraId="26A3074E" w14:textId="77777777" w:rsidR="008D625E" w:rsidRDefault="008D625E">
      <w:pPr>
        <w:rPr>
          <w:rFonts w:hint="eastAsia"/>
        </w:rPr>
      </w:pPr>
    </w:p>
    <w:p w14:paraId="7D8F0B9A" w14:textId="77777777" w:rsidR="008D625E" w:rsidRDefault="008D625E">
      <w:pPr>
        <w:rPr>
          <w:rFonts w:hint="eastAsia"/>
        </w:rPr>
      </w:pPr>
    </w:p>
    <w:p w14:paraId="3591E1A0" w14:textId="77777777" w:rsidR="008D625E" w:rsidRDefault="008D625E">
      <w:pPr>
        <w:rPr>
          <w:rFonts w:hint="eastAsia"/>
        </w:rPr>
      </w:pPr>
      <w:r>
        <w:rPr>
          <w:rFonts w:hint="eastAsia"/>
        </w:rPr>
        <w:t>发音误区与方言影响</w:t>
      </w:r>
    </w:p>
    <w:p w14:paraId="03F50D91" w14:textId="77777777" w:rsidR="008D625E" w:rsidRDefault="008D625E">
      <w:pPr>
        <w:rPr>
          <w:rFonts w:hint="eastAsia"/>
        </w:rPr>
      </w:pPr>
      <w:r>
        <w:rPr>
          <w:rFonts w:hint="eastAsia"/>
        </w:rPr>
        <w:t>方言区用户常见两种发音问题：将「zhuō」误读为类似「zhuá」的音，或把「cū」发成介于「粗」和「初」之间的模糊音。这种误差在吴方言区尤为明显，部分方言将"粗"读作/cu??/。要突破这种障碍，建议通过标准普通话音频跟读，重点感受zh/ch/sh与z/c/s的送气区别。现代智能语音设备可有效识别发音差异，成为方言区学习者的辅助工具。</w:t>
      </w:r>
    </w:p>
    <w:p w14:paraId="4AB542AD" w14:textId="77777777" w:rsidR="008D625E" w:rsidRDefault="008D625E">
      <w:pPr>
        <w:rPr>
          <w:rFonts w:hint="eastAsia"/>
        </w:rPr>
      </w:pPr>
    </w:p>
    <w:p w14:paraId="7474D189" w14:textId="77777777" w:rsidR="008D625E" w:rsidRDefault="008D625E">
      <w:pPr>
        <w:rPr>
          <w:rFonts w:hint="eastAsia"/>
        </w:rPr>
      </w:pPr>
    </w:p>
    <w:p w14:paraId="09AF3167" w14:textId="77777777" w:rsidR="008D625E" w:rsidRDefault="008D625E">
      <w:pPr>
        <w:rPr>
          <w:rFonts w:hint="eastAsia"/>
        </w:rPr>
      </w:pPr>
      <w:r>
        <w:rPr>
          <w:rFonts w:hint="eastAsia"/>
        </w:rPr>
        <w:t>跨学科文化观察</w:t>
      </w:r>
    </w:p>
    <w:p w14:paraId="1D1E4FF2" w14:textId="77777777" w:rsidR="008D625E" w:rsidRDefault="008D625E">
      <w:pPr>
        <w:rPr>
          <w:rFonts w:hint="eastAsia"/>
        </w:rPr>
      </w:pPr>
      <w:r>
        <w:rPr>
          <w:rFonts w:hint="eastAsia"/>
        </w:rPr>
        <w:t>在日语中，「粗拙」对应「粗末」（そまつ），但语义侧重于粗糙简陋。西方语言中未见完全对应的词汇，法语"brut"更强调原始状态，德语"grob"侧重粗鲁特质。艺术史上，"粗拙"概念常与表现主义关联，如德国桥社画作刻意保留笔触的粗粝感。日本陶艺中的「备前烧」就以粗拙质感著称，体现"侘寂"美学理念。</w:t>
      </w:r>
    </w:p>
    <w:p w14:paraId="6E5853E1" w14:textId="77777777" w:rsidR="008D625E" w:rsidRDefault="008D625E">
      <w:pPr>
        <w:rPr>
          <w:rFonts w:hint="eastAsia"/>
        </w:rPr>
      </w:pPr>
    </w:p>
    <w:p w14:paraId="2B6A498C" w14:textId="77777777" w:rsidR="008D625E" w:rsidRDefault="008D625E">
      <w:pPr>
        <w:rPr>
          <w:rFonts w:hint="eastAsia"/>
        </w:rPr>
      </w:pPr>
    </w:p>
    <w:p w14:paraId="7EC6B647" w14:textId="77777777" w:rsidR="008D625E" w:rsidRDefault="008D625E">
      <w:pPr>
        <w:rPr>
          <w:rFonts w:hint="eastAsia"/>
        </w:rPr>
      </w:pPr>
      <w:r>
        <w:rPr>
          <w:rFonts w:hint="eastAsia"/>
        </w:rPr>
        <w:t>书写规范与输入技巧</w:t>
      </w:r>
    </w:p>
    <w:p w14:paraId="7BCE9748" w14:textId="77777777" w:rsidR="008D625E" w:rsidRDefault="008D625E">
      <w:pPr>
        <w:rPr>
          <w:rFonts w:hint="eastAsia"/>
        </w:rPr>
      </w:pPr>
      <w:r>
        <w:rPr>
          <w:rFonts w:hint="eastAsia"/>
        </w:rPr>
        <w:t>标准手写时，「拙」字左部「扌」第三笔需出锋，右部「出」竖画保持垂直。「粗」字的「米」旁捺画需化捺为点。在计算机输入领域，全拼输入法建议分词输入（cu zhuo），智能ABC需注意选字顺序。手写输入时，特征字库会对「拙」字右部进行特殊识别优化。专业排版中，"粗拙"二字常采用异体字处理提升视觉美感。</w:t>
      </w:r>
    </w:p>
    <w:p w14:paraId="5DF4B18B" w14:textId="77777777" w:rsidR="008D625E" w:rsidRDefault="008D625E">
      <w:pPr>
        <w:rPr>
          <w:rFonts w:hint="eastAsia"/>
        </w:rPr>
      </w:pPr>
    </w:p>
    <w:p w14:paraId="754E51DD" w14:textId="77777777" w:rsidR="008D625E" w:rsidRDefault="008D6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66F6F" w14:textId="0F4C1856" w:rsidR="006B5885" w:rsidRDefault="006B5885"/>
    <w:sectPr w:rsidR="006B5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5"/>
    <w:rsid w:val="00277131"/>
    <w:rsid w:val="006B5885"/>
    <w:rsid w:val="008D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044D2-CB7F-43B6-9BEE-54AB7525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