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4982" w14:textId="77777777" w:rsidR="006130F3" w:rsidRDefault="006130F3">
      <w:pPr>
        <w:rPr>
          <w:rFonts w:hint="eastAsia"/>
        </w:rPr>
      </w:pPr>
    </w:p>
    <w:p w14:paraId="3985CF43" w14:textId="77777777" w:rsidR="006130F3" w:rsidRDefault="006130F3">
      <w:pPr>
        <w:rPr>
          <w:rFonts w:hint="eastAsia"/>
        </w:rPr>
      </w:pPr>
      <w:r>
        <w:rPr>
          <w:rFonts w:hint="eastAsia"/>
        </w:rPr>
        <w:t>粗拙的拼音意思</w:t>
      </w:r>
    </w:p>
    <w:p w14:paraId="3A02D535" w14:textId="77777777" w:rsidR="006130F3" w:rsidRDefault="006130F3">
      <w:pPr>
        <w:rPr>
          <w:rFonts w:hint="eastAsia"/>
        </w:rPr>
      </w:pPr>
      <w:r>
        <w:rPr>
          <w:rFonts w:hint="eastAsia"/>
        </w:rPr>
        <w:t>“粗拙”是一个汉语词语，读作cū zhuō，由两个常用汉字组成。“粗”表示粗糙、不精细，引申为笨拙或生硬；“拙”则强调笨拙、不灵巧。合起来，“粗拙”形容事物缺乏精致感或技术不够娴熟，常用于描述工艺、言行或作品等。这一词汇不仅反映客观状态，也带有主观评价的色彩。</w:t>
      </w:r>
    </w:p>
    <w:p w14:paraId="14C1D756" w14:textId="77777777" w:rsidR="006130F3" w:rsidRDefault="006130F3">
      <w:pPr>
        <w:rPr>
          <w:rFonts w:hint="eastAsia"/>
        </w:rPr>
      </w:pPr>
    </w:p>
    <w:p w14:paraId="10FDCD82" w14:textId="77777777" w:rsidR="006130F3" w:rsidRDefault="006130F3">
      <w:pPr>
        <w:rPr>
          <w:rFonts w:hint="eastAsia"/>
        </w:rPr>
      </w:pPr>
    </w:p>
    <w:p w14:paraId="6B170A59" w14:textId="77777777" w:rsidR="006130F3" w:rsidRDefault="006130F3">
      <w:pPr>
        <w:rPr>
          <w:rFonts w:hint="eastAsia"/>
        </w:rPr>
      </w:pPr>
      <w:r>
        <w:rPr>
          <w:rFonts w:hint="eastAsia"/>
        </w:rPr>
        <w:t>字义溯源与演变</w:t>
      </w:r>
    </w:p>
    <w:p w14:paraId="7CC6DF50" w14:textId="77777777" w:rsidR="006130F3" w:rsidRDefault="006130F3">
      <w:pPr>
        <w:rPr>
          <w:rFonts w:hint="eastAsia"/>
        </w:rPr>
      </w:pPr>
      <w:r>
        <w:rPr>
          <w:rFonts w:hint="eastAsia"/>
        </w:rPr>
        <w:t>“粗”字最早见于甲骨文，本义指谷物未脱壳的状态，后扩展为“质地粗糙”“形态粗大”等含义。例如，《史记》中用“粗厉”形容声音刺耳，而《水浒传》则以“粗鲁”刻画人物性格。“拙”字源自篆书，本义指笨拙、不灵巧，常见搭配如“弄巧成拙”。二字连用时，语义进一步强化，强调因粗糙而显笨拙，多用于批判或委婉批评的语境。</w:t>
      </w:r>
    </w:p>
    <w:p w14:paraId="557B1746" w14:textId="77777777" w:rsidR="006130F3" w:rsidRDefault="006130F3">
      <w:pPr>
        <w:rPr>
          <w:rFonts w:hint="eastAsia"/>
        </w:rPr>
      </w:pPr>
    </w:p>
    <w:p w14:paraId="10275239" w14:textId="77777777" w:rsidR="006130F3" w:rsidRDefault="006130F3">
      <w:pPr>
        <w:rPr>
          <w:rFonts w:hint="eastAsia"/>
        </w:rPr>
      </w:pPr>
    </w:p>
    <w:p w14:paraId="00A49F81" w14:textId="77777777" w:rsidR="006130F3" w:rsidRDefault="006130F3">
      <w:pPr>
        <w:rPr>
          <w:rFonts w:hint="eastAsia"/>
        </w:rPr>
      </w:pPr>
      <w:r>
        <w:rPr>
          <w:rFonts w:hint="eastAsia"/>
        </w:rPr>
        <w:t>语法功能与用法</w:t>
      </w:r>
    </w:p>
    <w:p w14:paraId="62DB56EA" w14:textId="77777777" w:rsidR="006130F3" w:rsidRDefault="006130F3">
      <w:pPr>
        <w:rPr>
          <w:rFonts w:hint="eastAsia"/>
        </w:rPr>
      </w:pPr>
      <w:r>
        <w:rPr>
          <w:rFonts w:hint="eastAsia"/>
        </w:rPr>
        <w:t>在现代汉语中，“粗拙”主要作形容词使用，兼具定语和谓语功能。例如，“这件木雕造型粗拙，却别有野趣”中为定语；“他的设计显得粗拙，需重新打磨细节”中作谓语。值得注意的是，“粗拙”与近义词“粗糙”“粗陋”存在差异：前者侧重技术层面的不工巧，后者更强调质感或品质的低下。例如，“粗拙的线条”可褒义描述原始风格，而“粗糙的表面”多为中性甚至贬义表述。</w:t>
      </w:r>
    </w:p>
    <w:p w14:paraId="51DD1DC9" w14:textId="77777777" w:rsidR="006130F3" w:rsidRDefault="006130F3">
      <w:pPr>
        <w:rPr>
          <w:rFonts w:hint="eastAsia"/>
        </w:rPr>
      </w:pPr>
    </w:p>
    <w:p w14:paraId="0187D324" w14:textId="77777777" w:rsidR="006130F3" w:rsidRDefault="006130F3">
      <w:pPr>
        <w:rPr>
          <w:rFonts w:hint="eastAsia"/>
        </w:rPr>
      </w:pPr>
    </w:p>
    <w:p w14:paraId="0A09413C" w14:textId="77777777" w:rsidR="006130F3" w:rsidRDefault="006130F3">
      <w:pPr>
        <w:rPr>
          <w:rFonts w:hint="eastAsia"/>
        </w:rPr>
      </w:pPr>
      <w:r>
        <w:rPr>
          <w:rFonts w:hint="eastAsia"/>
        </w:rPr>
        <w:t>文化语境与应用场景</w:t>
      </w:r>
    </w:p>
    <w:p w14:paraId="0FD2F106" w14:textId="77777777" w:rsidR="006130F3" w:rsidRDefault="006130F3">
      <w:pPr>
        <w:rPr>
          <w:rFonts w:hint="eastAsia"/>
        </w:rPr>
      </w:pPr>
      <w:r>
        <w:rPr>
          <w:rFonts w:hint="eastAsia"/>
        </w:rPr>
        <w:t>“粗拙”在中国传统文化中常被赋予双重意涵。文人雅士常以“粗拙”为审美境界，反对过度雕琢的自然主义，如宋代瓷器推崇的“拙朴”风格。苏轼曾在《论书》中提到“书初无意于佳乃佳”，暗含对“粗拙”境界的认同。然而，在工业社会中，“粗拙”逐渐转向负面评价，多出现于工业设计、艺术创作批评领域。例如机械零件公差过大被称为“粗拙工艺”，艺术创作手法僵化则被抨击为“粗拙表达”。</w:t>
      </w:r>
    </w:p>
    <w:p w14:paraId="6AA3B4D9" w14:textId="77777777" w:rsidR="006130F3" w:rsidRDefault="006130F3">
      <w:pPr>
        <w:rPr>
          <w:rFonts w:hint="eastAsia"/>
        </w:rPr>
      </w:pPr>
    </w:p>
    <w:p w14:paraId="1D5A801C" w14:textId="77777777" w:rsidR="006130F3" w:rsidRDefault="006130F3">
      <w:pPr>
        <w:rPr>
          <w:rFonts w:hint="eastAsia"/>
        </w:rPr>
      </w:pPr>
    </w:p>
    <w:p w14:paraId="5139A76E" w14:textId="77777777" w:rsidR="006130F3" w:rsidRDefault="006130F3">
      <w:pPr>
        <w:rPr>
          <w:rFonts w:hint="eastAsia"/>
        </w:rPr>
      </w:pPr>
      <w:r>
        <w:rPr>
          <w:rFonts w:hint="eastAsia"/>
        </w:rPr>
        <w:t>现代社会的引申意义</w:t>
      </w:r>
    </w:p>
    <w:p w14:paraId="43E146D1" w14:textId="77777777" w:rsidR="006130F3" w:rsidRDefault="006130F3">
      <w:pPr>
        <w:rPr>
          <w:rFonts w:hint="eastAsia"/>
        </w:rPr>
      </w:pPr>
      <w:r>
        <w:rPr>
          <w:rFonts w:hint="eastAsia"/>
        </w:rPr>
        <w:t>随着社会变迁，“粗拙”衍生出新的隐喻含义。互联网语境中，程序代码被形容为“粗拙”，实为委婉批评逻辑不够优雅；人际沟通中，“粗拙的言辞”暗示缺乏情感能力。更值得注意的是，环保主义者和极简主义者重新解读“粗拙美学”，将手工制品的瑕疵视为个性象征。例如，日本匠人故意制造未抛光陶器，称其为“故意保留的粗拙”，暗合侘寂美学理念。</w:t>
      </w:r>
    </w:p>
    <w:p w14:paraId="607EB65B" w14:textId="77777777" w:rsidR="006130F3" w:rsidRDefault="006130F3">
      <w:pPr>
        <w:rPr>
          <w:rFonts w:hint="eastAsia"/>
        </w:rPr>
      </w:pPr>
    </w:p>
    <w:p w14:paraId="7CA0F4C2" w14:textId="77777777" w:rsidR="006130F3" w:rsidRDefault="006130F3">
      <w:pPr>
        <w:rPr>
          <w:rFonts w:hint="eastAsia"/>
        </w:rPr>
      </w:pPr>
    </w:p>
    <w:p w14:paraId="706B9C4E" w14:textId="77777777" w:rsidR="006130F3" w:rsidRDefault="006130F3">
      <w:pPr>
        <w:rPr>
          <w:rFonts w:hint="eastAsia"/>
        </w:rPr>
      </w:pPr>
      <w:r>
        <w:rPr>
          <w:rFonts w:hint="eastAsia"/>
        </w:rPr>
        <w:t>与其他词汇的辨析</w:t>
      </w:r>
    </w:p>
    <w:p w14:paraId="336DBF4C" w14:textId="77777777" w:rsidR="006130F3" w:rsidRDefault="006130F3">
      <w:pPr>
        <w:rPr>
          <w:rFonts w:hint="eastAsia"/>
        </w:rPr>
      </w:pPr>
      <w:r>
        <w:rPr>
          <w:rFonts w:hint="eastAsia"/>
        </w:rPr>
        <w:t>“粗拙”需与“粗糙”“粗陋”“拙劣”等词仔细区分。“粗糙”多指物理层面的质感（如皮肤、纹理）；“粗陋”强调整体质量的低劣；“拙劣”侧重能力不足。例如，“粗粗糙的麻布”描述触感，“粗陋的设计”批判功能性缺陷，“拙劣的表演”否定技术水平。而“粗拙”更隐含价值判断的模糊性，可能被使用者赋予积极或消极的双重解读。</w:t>
      </w:r>
    </w:p>
    <w:p w14:paraId="74282D72" w14:textId="77777777" w:rsidR="006130F3" w:rsidRDefault="006130F3">
      <w:pPr>
        <w:rPr>
          <w:rFonts w:hint="eastAsia"/>
        </w:rPr>
      </w:pPr>
    </w:p>
    <w:p w14:paraId="5BE335EB" w14:textId="77777777" w:rsidR="006130F3" w:rsidRDefault="006130F3">
      <w:pPr>
        <w:rPr>
          <w:rFonts w:hint="eastAsia"/>
        </w:rPr>
      </w:pPr>
    </w:p>
    <w:p w14:paraId="2D1B73AE" w14:textId="77777777" w:rsidR="006130F3" w:rsidRDefault="006130F3">
      <w:pPr>
        <w:rPr>
          <w:rFonts w:hint="eastAsia"/>
        </w:rPr>
      </w:pPr>
      <w:r>
        <w:rPr>
          <w:rFonts w:hint="eastAsia"/>
        </w:rPr>
        <w:t>文学中的艺术化表达</w:t>
      </w:r>
    </w:p>
    <w:p w14:paraId="3981F7A8" w14:textId="77777777" w:rsidR="006130F3" w:rsidRDefault="006130F3">
      <w:pPr>
        <w:rPr>
          <w:rFonts w:hint="eastAsia"/>
        </w:rPr>
      </w:pPr>
      <w:r>
        <w:rPr>
          <w:rFonts w:hint="eastAsia"/>
        </w:rPr>
        <w:t>中国古典文学常用“粗拙”营造反差美感。唐代诗人贾岛“两句三年得，一吟双泪流”体现创作过程的“粗拙”，却成就诗句的深刻；清代郑板桥画竹追求“似拙实巧”，以“笔意粗拙”突破传统工笔范式。现代作家汪曾祺在小说中描写市井人物“粗拙的动作”，反而凸显生命力的质朴真实。这些案例证明，“粗拙”既是创作缺陷的标签，亦可转化为艺术价值的源泉。</w:t>
      </w:r>
    </w:p>
    <w:p w14:paraId="7E59EFED" w14:textId="77777777" w:rsidR="006130F3" w:rsidRDefault="006130F3">
      <w:pPr>
        <w:rPr>
          <w:rFonts w:hint="eastAsia"/>
        </w:rPr>
      </w:pPr>
    </w:p>
    <w:p w14:paraId="174C5A28" w14:textId="77777777" w:rsidR="006130F3" w:rsidRDefault="006130F3">
      <w:pPr>
        <w:rPr>
          <w:rFonts w:hint="eastAsia"/>
        </w:rPr>
      </w:pPr>
    </w:p>
    <w:p w14:paraId="0A20AA71" w14:textId="77777777" w:rsidR="006130F3" w:rsidRDefault="00613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F63BF" w14:textId="672B7B28" w:rsidR="00D46955" w:rsidRDefault="00D46955"/>
    <w:sectPr w:rsidR="00D4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55"/>
    <w:rsid w:val="00277131"/>
    <w:rsid w:val="006130F3"/>
    <w:rsid w:val="00D4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9DE1E-B8C8-43EE-AE79-A02CD6D9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