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CEF2" w14:textId="77777777" w:rsidR="0043245D" w:rsidRDefault="0043245D">
      <w:pPr>
        <w:rPr>
          <w:rFonts w:hint="eastAsia"/>
        </w:rPr>
      </w:pPr>
    </w:p>
    <w:p w14:paraId="5343650F" w14:textId="77777777" w:rsidR="0043245D" w:rsidRDefault="0043245D">
      <w:pPr>
        <w:rPr>
          <w:rFonts w:hint="eastAsia"/>
        </w:rPr>
      </w:pPr>
      <w:r>
        <w:rPr>
          <w:rFonts w:hint="eastAsia"/>
        </w:rPr>
        <w:t>粗拙拼音读音</w:t>
      </w:r>
    </w:p>
    <w:p w14:paraId="2BF01199" w14:textId="77777777" w:rsidR="0043245D" w:rsidRDefault="0043245D">
      <w:pPr>
        <w:rPr>
          <w:rFonts w:hint="eastAsia"/>
        </w:rPr>
      </w:pPr>
      <w:r>
        <w:rPr>
          <w:rFonts w:hint="eastAsia"/>
        </w:rPr>
        <w:t>“粗拙”一词的拼音标注为：cū zhuō，声调分别为第一声和第一声。这两个音节结合，常用来形容器物做工简单粗糙，或指人的技艺不够精细。通过拼音可以发现，“粗”字的声母为“c”，韵母为“u”，而“拙”字的声母为“zh”，韵母为“uo”，声调一致，因此拼读时需注意连贯性与音调起伏。</w:t>
      </w:r>
    </w:p>
    <w:p w14:paraId="2D69762E" w14:textId="77777777" w:rsidR="0043245D" w:rsidRDefault="0043245D">
      <w:pPr>
        <w:rPr>
          <w:rFonts w:hint="eastAsia"/>
        </w:rPr>
      </w:pPr>
    </w:p>
    <w:p w14:paraId="6CF20474" w14:textId="77777777" w:rsidR="0043245D" w:rsidRDefault="0043245D">
      <w:pPr>
        <w:rPr>
          <w:rFonts w:hint="eastAsia"/>
        </w:rPr>
      </w:pPr>
    </w:p>
    <w:p w14:paraId="2866F9C9" w14:textId="77777777" w:rsidR="0043245D" w:rsidRDefault="0043245D">
      <w:pPr>
        <w:rPr>
          <w:rFonts w:hint="eastAsia"/>
        </w:rPr>
      </w:pPr>
      <w:r>
        <w:rPr>
          <w:rFonts w:hint="eastAsia"/>
        </w:rPr>
        <w:t>词义解析</w:t>
      </w:r>
    </w:p>
    <w:p w14:paraId="56013BC7" w14:textId="77777777" w:rsidR="0043245D" w:rsidRDefault="0043245D">
      <w:pPr>
        <w:rPr>
          <w:rFonts w:hint="eastAsia"/>
        </w:rPr>
      </w:pPr>
      <w:r>
        <w:rPr>
          <w:rFonts w:hint="eastAsia"/>
        </w:rPr>
        <w:t>从字面意义看，“粗”代表粗大、不精细，如粗布、粗粮；“拙”则多指笨拙、不够灵巧，如拙劣、拙见。二者合成后，“粗拙”整体倾向于描述事物在工艺、设计或技艺上的不足，常见于工艺美术、建筑艺术等领域。例如：“这尊木雕线条粗拙，缺乏精细雕琢的痕迹”，或“他的画作构图虽大胆，但笔触仍显粗拙”。</w:t>
      </w:r>
    </w:p>
    <w:p w14:paraId="46021D9B" w14:textId="77777777" w:rsidR="0043245D" w:rsidRDefault="0043245D">
      <w:pPr>
        <w:rPr>
          <w:rFonts w:hint="eastAsia"/>
        </w:rPr>
      </w:pPr>
    </w:p>
    <w:p w14:paraId="7D73BE3F" w14:textId="77777777" w:rsidR="0043245D" w:rsidRDefault="0043245D">
      <w:pPr>
        <w:rPr>
          <w:rFonts w:hint="eastAsia"/>
        </w:rPr>
      </w:pPr>
    </w:p>
    <w:p w14:paraId="7D2073B8" w14:textId="77777777" w:rsidR="0043245D" w:rsidRDefault="0043245D">
      <w:pPr>
        <w:rPr>
          <w:rFonts w:hint="eastAsia"/>
        </w:rPr>
      </w:pPr>
      <w:r>
        <w:rPr>
          <w:rFonts w:hint="eastAsia"/>
        </w:rPr>
        <w:t>近义词与反义词</w:t>
      </w:r>
    </w:p>
    <w:p w14:paraId="7D5E82EE" w14:textId="77777777" w:rsidR="0043245D" w:rsidRDefault="0043245D">
      <w:pPr>
        <w:rPr>
          <w:rFonts w:hint="eastAsia"/>
        </w:rPr>
      </w:pPr>
      <w:r>
        <w:rPr>
          <w:rFonts w:hint="eastAsia"/>
        </w:rPr>
        <w:t>与“粗拙”相近的词汇包括“粗糙”“朴拙”。“粗糙”更强调触感或表面的不平整，如“粗糙的砂纸”；“朴拙”则偏重于自然本真的状态，稍带褒义，如“朴拙的陶器”。反义词则指向“精巧”“细腻”，例如“这件瓷器釉面细腻，工艺十分精巧”，与“粗拙”形成鲜明对比。</w:t>
      </w:r>
    </w:p>
    <w:p w14:paraId="67D3C45D" w14:textId="77777777" w:rsidR="0043245D" w:rsidRDefault="0043245D">
      <w:pPr>
        <w:rPr>
          <w:rFonts w:hint="eastAsia"/>
        </w:rPr>
      </w:pPr>
    </w:p>
    <w:p w14:paraId="088EBF34" w14:textId="77777777" w:rsidR="0043245D" w:rsidRDefault="0043245D">
      <w:pPr>
        <w:rPr>
          <w:rFonts w:hint="eastAsia"/>
        </w:rPr>
      </w:pPr>
    </w:p>
    <w:p w14:paraId="189F8197" w14:textId="77777777" w:rsidR="0043245D" w:rsidRDefault="0043245D">
      <w:pPr>
        <w:rPr>
          <w:rFonts w:hint="eastAsia"/>
        </w:rPr>
      </w:pPr>
      <w:r>
        <w:rPr>
          <w:rFonts w:hint="eastAsia"/>
        </w:rPr>
        <w:t>文化语境中的运用</w:t>
      </w:r>
    </w:p>
    <w:p w14:paraId="7DC726A9" w14:textId="77777777" w:rsidR="0043245D" w:rsidRDefault="0043245D">
      <w:pPr>
        <w:rPr>
          <w:rFonts w:hint="eastAsia"/>
        </w:rPr>
      </w:pPr>
      <w:r>
        <w:rPr>
          <w:rFonts w:hint="eastAsia"/>
        </w:rPr>
        <w:t>在传统审美体系中，“粗拙”曾被赋予独特价值。明代文人提倡“宁拙毋巧”，主张艺术创作应远离雕琢虚饰。例如紫砂壶的“拙朴”造型，以简单线条彰显自然之美，暗含道家“大巧若拙”的哲学思想。此类器物虽无繁复纹饰，却因材质与工艺的质朴感备受推崇。</w:t>
      </w:r>
    </w:p>
    <w:p w14:paraId="4C032E5C" w14:textId="77777777" w:rsidR="0043245D" w:rsidRDefault="0043245D">
      <w:pPr>
        <w:rPr>
          <w:rFonts w:hint="eastAsia"/>
        </w:rPr>
      </w:pPr>
    </w:p>
    <w:p w14:paraId="44AFAB61" w14:textId="77777777" w:rsidR="0043245D" w:rsidRDefault="0043245D">
      <w:pPr>
        <w:rPr>
          <w:rFonts w:hint="eastAsia"/>
        </w:rPr>
      </w:pPr>
    </w:p>
    <w:p w14:paraId="37517CEA" w14:textId="77777777" w:rsidR="0043245D" w:rsidRDefault="0043245D">
      <w:pPr>
        <w:rPr>
          <w:rFonts w:hint="eastAsia"/>
        </w:rPr>
      </w:pPr>
      <w:r>
        <w:rPr>
          <w:rFonts w:hint="eastAsia"/>
        </w:rPr>
        <w:t>现代语境下的多义性</w:t>
      </w:r>
    </w:p>
    <w:p w14:paraId="3361D9CF" w14:textId="77777777" w:rsidR="0043245D" w:rsidRDefault="0043245D">
      <w:pPr>
        <w:rPr>
          <w:rFonts w:hint="eastAsia"/>
        </w:rPr>
      </w:pPr>
      <w:r>
        <w:rPr>
          <w:rFonts w:hint="eastAsia"/>
        </w:rPr>
        <w:t>当代语境赋予“粗拙”更复杂的解读：既可能指代工艺缺陷，也可作为风格选择。建筑设计中，日本“粗野主义”以清水混凝土的原貌呈现结构特性，刻意保留施工痕迹；而工业设计领域，北欧极简风也常通过刻意简化造型，追求“粗拙”中的纯粹感。这种矛盾性使词语涵义突破单纯褒贬评判，延伸至艺术表达与文化思潮层面。</w:t>
      </w:r>
    </w:p>
    <w:p w14:paraId="75A2BD86" w14:textId="77777777" w:rsidR="0043245D" w:rsidRDefault="0043245D">
      <w:pPr>
        <w:rPr>
          <w:rFonts w:hint="eastAsia"/>
        </w:rPr>
      </w:pPr>
    </w:p>
    <w:p w14:paraId="610220E2" w14:textId="77777777" w:rsidR="0043245D" w:rsidRDefault="0043245D">
      <w:pPr>
        <w:rPr>
          <w:rFonts w:hint="eastAsia"/>
        </w:rPr>
      </w:pPr>
    </w:p>
    <w:p w14:paraId="09C36604" w14:textId="77777777" w:rsidR="0043245D" w:rsidRDefault="0043245D">
      <w:pPr>
        <w:rPr>
          <w:rFonts w:hint="eastAsia"/>
        </w:rPr>
      </w:pPr>
      <w:r>
        <w:rPr>
          <w:rFonts w:hint="eastAsia"/>
        </w:rPr>
        <w:t>方言发音差异</w:t>
      </w:r>
    </w:p>
    <w:p w14:paraId="0A7DA0C6" w14:textId="77777777" w:rsidR="0043245D" w:rsidRDefault="0043245D">
      <w:pPr>
        <w:rPr>
          <w:rFonts w:hint="eastAsia"/>
        </w:rPr>
      </w:pPr>
      <w:r>
        <w:rPr>
          <w:rFonts w:hint="eastAsia"/>
        </w:rPr>
        <w:t>在部分方言体系（如吴语）中，“拙”字的发音接近“tsueh”而非普通话“zhuō”，导致“粗拙”在口语中会产生细微音调变化。这种差异往往源自方言声母“zh”与“ts”的混淆，但并不影响整体语义理解。值得注意的是，汉语拼音方案统一规范了书写形式，使跨地区交流免受发音差异干扰。</w:t>
      </w:r>
    </w:p>
    <w:p w14:paraId="20CD79E7" w14:textId="77777777" w:rsidR="0043245D" w:rsidRDefault="0043245D">
      <w:pPr>
        <w:rPr>
          <w:rFonts w:hint="eastAsia"/>
        </w:rPr>
      </w:pPr>
    </w:p>
    <w:p w14:paraId="3D5A1296" w14:textId="77777777" w:rsidR="0043245D" w:rsidRDefault="0043245D">
      <w:pPr>
        <w:rPr>
          <w:rFonts w:hint="eastAsia"/>
        </w:rPr>
      </w:pPr>
    </w:p>
    <w:p w14:paraId="4DBCBC4F" w14:textId="77777777" w:rsidR="0043245D" w:rsidRDefault="0043245D">
      <w:pPr>
        <w:rPr>
          <w:rFonts w:hint="eastAsia"/>
        </w:rPr>
      </w:pPr>
      <w:r>
        <w:rPr>
          <w:rFonts w:hint="eastAsia"/>
        </w:rPr>
        <w:t>教育场景中的拼音教学</w:t>
      </w:r>
    </w:p>
    <w:p w14:paraId="4C228AF4" w14:textId="77777777" w:rsidR="0043245D" w:rsidRDefault="0043245D">
      <w:pPr>
        <w:rPr>
          <w:rFonts w:hint="eastAsia"/>
        </w:rPr>
      </w:pPr>
      <w:r>
        <w:rPr>
          <w:rFonts w:hint="eastAsia"/>
        </w:rPr>
        <w:t>小学语文课程通常将“cū zhuō”纳入低年级拼音教学单元，通过组词造句强化记忆。例如：“这件家具做工粗拙，需要重新打磨”。教学时强调声调标注的重要性，提醒学生勿将“zhuō”误读为第二声“灼”或第三声“桌”。教师可能配合实物模型，如展示一块未经精细抛光的木板，直观传递“粗拙”概念。</w:t>
      </w:r>
    </w:p>
    <w:p w14:paraId="0E08C548" w14:textId="77777777" w:rsidR="0043245D" w:rsidRDefault="0043245D">
      <w:pPr>
        <w:rPr>
          <w:rFonts w:hint="eastAsia"/>
        </w:rPr>
      </w:pPr>
    </w:p>
    <w:p w14:paraId="6ADC7402" w14:textId="77777777" w:rsidR="0043245D" w:rsidRDefault="0043245D">
      <w:pPr>
        <w:rPr>
          <w:rFonts w:hint="eastAsia"/>
        </w:rPr>
      </w:pPr>
    </w:p>
    <w:p w14:paraId="1CD759DF" w14:textId="77777777" w:rsidR="0043245D" w:rsidRDefault="0043245D">
      <w:pPr>
        <w:rPr>
          <w:rFonts w:hint="eastAsia"/>
        </w:rPr>
      </w:pPr>
      <w:r>
        <w:rPr>
          <w:rFonts w:hint="eastAsia"/>
        </w:rPr>
        <w:t>词语历史沿革</w:t>
      </w:r>
    </w:p>
    <w:p w14:paraId="60A4BFF6" w14:textId="77777777" w:rsidR="0043245D" w:rsidRDefault="0043245D">
      <w:pPr>
        <w:rPr>
          <w:rFonts w:hint="eastAsia"/>
        </w:rPr>
      </w:pPr>
      <w:r>
        <w:rPr>
          <w:rFonts w:hint="eastAsia"/>
        </w:rPr>
        <w:t>追溯“粗拙”的词源，可至宋代诗词。苏轼《凤翔八观》中“雕镌穷粗拙”即用来描述石刻工艺的粗糙状态。明清戏曲文本中频繁使用该词褒贬兼具的语境，反映当时社会对“拙”文化的接受度。至晚清西学东渐时期，译介机械工程术语时，“粗拙”常作为“粗糙”的同义词出现，用于描述技术水平差异。</w:t>
      </w:r>
    </w:p>
    <w:p w14:paraId="64AD66C1" w14:textId="77777777" w:rsidR="0043245D" w:rsidRDefault="0043245D">
      <w:pPr>
        <w:rPr>
          <w:rFonts w:hint="eastAsia"/>
        </w:rPr>
      </w:pPr>
    </w:p>
    <w:p w14:paraId="5ABAFF06" w14:textId="77777777" w:rsidR="0043245D" w:rsidRDefault="0043245D">
      <w:pPr>
        <w:rPr>
          <w:rFonts w:hint="eastAsia"/>
        </w:rPr>
      </w:pPr>
    </w:p>
    <w:p w14:paraId="04D8518C" w14:textId="77777777" w:rsidR="0043245D" w:rsidRDefault="0043245D">
      <w:pPr>
        <w:rPr>
          <w:rFonts w:hint="eastAsia"/>
        </w:rPr>
      </w:pPr>
      <w:r>
        <w:rPr>
          <w:rFonts w:hint="eastAsia"/>
        </w:rPr>
        <w:t>现代学术研究视角</w:t>
      </w:r>
    </w:p>
    <w:p w14:paraId="0E57451A" w14:textId="77777777" w:rsidR="0043245D" w:rsidRDefault="0043245D">
      <w:pPr>
        <w:rPr>
          <w:rFonts w:hint="eastAsia"/>
        </w:rPr>
      </w:pPr>
      <w:r>
        <w:rPr>
          <w:rFonts w:hint="eastAsia"/>
        </w:rPr>
        <w:t>语义学研究成果显示，“粗拙”的使用频率在20世纪80年代后显著提升，与日本设计理念引入中国密切相关。学者通过语料库分析提出，“粗拙”在当代多指向美学层面，而非单纯功能缺陷。例如在室内设计领域，“粗拙”风格的兴起体现对工业化生产的反思，强调回归材料本真特性的设计哲学。</w:t>
      </w:r>
    </w:p>
    <w:p w14:paraId="15B00CB5" w14:textId="77777777" w:rsidR="0043245D" w:rsidRDefault="0043245D">
      <w:pPr>
        <w:rPr>
          <w:rFonts w:hint="eastAsia"/>
        </w:rPr>
      </w:pPr>
    </w:p>
    <w:p w14:paraId="56031B75" w14:textId="77777777" w:rsidR="0043245D" w:rsidRDefault="0043245D">
      <w:pPr>
        <w:rPr>
          <w:rFonts w:hint="eastAsia"/>
        </w:rPr>
      </w:pPr>
    </w:p>
    <w:p w14:paraId="72A6D0C3" w14:textId="77777777" w:rsidR="0043245D" w:rsidRDefault="0043245D">
      <w:pPr>
        <w:rPr>
          <w:rFonts w:hint="eastAsia"/>
        </w:rPr>
      </w:pPr>
      <w:r>
        <w:rPr>
          <w:rFonts w:hint="eastAsia"/>
        </w:rPr>
        <w:t>跨文化传播现象</w:t>
      </w:r>
    </w:p>
    <w:p w14:paraId="1B645129" w14:textId="77777777" w:rsidR="0043245D" w:rsidRDefault="0043245D">
      <w:pPr>
        <w:rPr>
          <w:rFonts w:hint="eastAsia"/>
        </w:rPr>
      </w:pPr>
      <w:r>
        <w:rPr>
          <w:rFonts w:hint="eastAsia"/>
        </w:rPr>
        <w:t>在国际文化交流中，“粗拙”常通过“rustic”或“na?ve art”被误译，导致语义偏差。法国学者考察云南少数民族陶器时，曾误将“粗拙风格”等同于未掌握先进技术，后经深入研究才领悟其文化内涵的独特性。此类案例印证了跨文化传播中释义精准性的重要价值。</w:t>
      </w:r>
    </w:p>
    <w:p w14:paraId="4009A2DD" w14:textId="77777777" w:rsidR="0043245D" w:rsidRDefault="0043245D">
      <w:pPr>
        <w:rPr>
          <w:rFonts w:hint="eastAsia"/>
        </w:rPr>
      </w:pPr>
    </w:p>
    <w:p w14:paraId="0CAB4ABC" w14:textId="77777777" w:rsidR="0043245D" w:rsidRDefault="0043245D">
      <w:pPr>
        <w:rPr>
          <w:rFonts w:hint="eastAsia"/>
        </w:rPr>
      </w:pPr>
    </w:p>
    <w:p w14:paraId="2AA97EAB" w14:textId="77777777" w:rsidR="0043245D" w:rsidRDefault="00432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C72FB" w14:textId="225ED1F6" w:rsidR="00DD1277" w:rsidRDefault="00DD1277"/>
    <w:sectPr w:rsidR="00DD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77"/>
    <w:rsid w:val="00277131"/>
    <w:rsid w:val="0043245D"/>
    <w:rsid w:val="00D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1BDCB-2763-441E-9CE0-CECBC2DA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