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3CC5" w14:textId="77777777" w:rsidR="00D44F7D" w:rsidRDefault="00D44F7D">
      <w:pPr>
        <w:rPr>
          <w:rFonts w:hint="eastAsia"/>
        </w:rPr>
      </w:pPr>
    </w:p>
    <w:p w14:paraId="430B2AAA" w14:textId="77777777" w:rsidR="00D44F7D" w:rsidRDefault="00D44F7D">
      <w:pPr>
        <w:rPr>
          <w:rFonts w:hint="eastAsia"/>
        </w:rPr>
      </w:pPr>
      <w:r>
        <w:rPr>
          <w:rFonts w:hint="eastAsia"/>
        </w:rPr>
        <w:t>粗拙拼音的解释和意思是什么</w:t>
      </w:r>
    </w:p>
    <w:p w14:paraId="60899BDB" w14:textId="77777777" w:rsidR="00D44F7D" w:rsidRDefault="00D44F7D">
      <w:pPr>
        <w:rPr>
          <w:rFonts w:hint="eastAsia"/>
        </w:rPr>
      </w:pPr>
      <w:r>
        <w:rPr>
          <w:rFonts w:hint="eastAsia"/>
        </w:rPr>
        <w:t>“粗拙”一词的拼音为 cū zhuō，是一个由两个单字组合而成的形容词。从构词法来看，“粗”表示事物的形态、质地或行为不够精细，偏向朴实、原始或粗糙；“拙”则强调笨拙、不灵巧或缺乏技巧。二者结合后，“粗拙”通常用来描述外观、工艺或行为上的不精致、不考究，有时也暗含朴实无华的本真状态。这一词汇在文学、艺术评论及日常生活中均有广泛应用，其具体含义需结合语境理解。</w:t>
      </w:r>
    </w:p>
    <w:p w14:paraId="4C7D567B" w14:textId="77777777" w:rsidR="00D44F7D" w:rsidRDefault="00D44F7D">
      <w:pPr>
        <w:rPr>
          <w:rFonts w:hint="eastAsia"/>
        </w:rPr>
      </w:pPr>
    </w:p>
    <w:p w14:paraId="5E05B277" w14:textId="77777777" w:rsidR="00D44F7D" w:rsidRDefault="00D44F7D">
      <w:pPr>
        <w:rPr>
          <w:rFonts w:hint="eastAsia"/>
        </w:rPr>
      </w:pPr>
    </w:p>
    <w:p w14:paraId="5CEBA157" w14:textId="77777777" w:rsidR="00D44F7D" w:rsidRDefault="00D44F7D">
      <w:pPr>
        <w:rPr>
          <w:rFonts w:hint="eastAsia"/>
        </w:rPr>
      </w:pPr>
      <w:r>
        <w:rPr>
          <w:rFonts w:hint="eastAsia"/>
        </w:rPr>
        <w:t>字义解析：单字含义与组合逻辑</w:t>
      </w:r>
    </w:p>
    <w:p w14:paraId="1D7AB3CD" w14:textId="77777777" w:rsidR="00D44F7D" w:rsidRDefault="00D44F7D">
      <w:pPr>
        <w:rPr>
          <w:rFonts w:hint="eastAsia"/>
        </w:rPr>
      </w:pPr>
      <w:r>
        <w:rPr>
          <w:rFonts w:hint="eastAsia"/>
        </w:rPr>
        <w:t>解析“粗拙”的构成，需从两个单字含义切入：“粗”在《说文解字》中本义为“疏也”，引申为粗糙、不细腻。现代汉语中，其常修饰材料（如“粗布”）、声音（如“粗嗓门”），甚至态度（如“粗鲁”）。“拙”则源于甲骨文的“拙”字形，原指手部动作不稳，后延伸为笨拙、不擅长之意，如“拙劣”“弄巧成拙”。两字组合时，“粗”侧重物质属性，“拙”强化主观感受，共同指向一种未经雕琢或刻意返璞的表现形式。</w:t>
      </w:r>
    </w:p>
    <w:p w14:paraId="37D49DBB" w14:textId="77777777" w:rsidR="00D44F7D" w:rsidRDefault="00D44F7D">
      <w:pPr>
        <w:rPr>
          <w:rFonts w:hint="eastAsia"/>
        </w:rPr>
      </w:pPr>
    </w:p>
    <w:p w14:paraId="788BC167" w14:textId="77777777" w:rsidR="00D44F7D" w:rsidRDefault="00D44F7D">
      <w:pPr>
        <w:rPr>
          <w:rFonts w:hint="eastAsia"/>
        </w:rPr>
      </w:pPr>
    </w:p>
    <w:p w14:paraId="7FA8FBD1" w14:textId="77777777" w:rsidR="00D44F7D" w:rsidRDefault="00D44F7D">
      <w:pPr>
        <w:rPr>
          <w:rFonts w:hint="eastAsia"/>
        </w:rPr>
      </w:pPr>
      <w:r>
        <w:rPr>
          <w:rFonts w:hint="eastAsia"/>
        </w:rPr>
        <w:t>语境中的多维度应用</w:t>
      </w:r>
    </w:p>
    <w:p w14:paraId="6EE929AF" w14:textId="77777777" w:rsidR="00D44F7D" w:rsidRDefault="00D44F7D">
      <w:pPr>
        <w:rPr>
          <w:rFonts w:hint="eastAsia"/>
        </w:rPr>
      </w:pPr>
      <w:r>
        <w:rPr>
          <w:rFonts w:hint="eastAsia"/>
        </w:rPr>
        <w:t>文学领域中，“粗拙”常被赋予审美意涵。例如，宋代文人苏轼曾以“粗拙”赞陶渊明诗“质而实绮，癯而实腴”，意指表面质朴却蕴藏深意。当代作家贾平凹的小说《秦腔》亦用“粗拙语言勾勒乡土本色”，表现原生态的生活张力。艺术评论领域则聚焦技法层面：青铜器铭文的“粗拙线条”反映早期铸造工艺的局限，而民间剪纸的“粗拙造型”恰恰彰显地域文化特质。日常语境中，“粗拙”亦有贬义色彩，如批评人“办事粗拙”即指缺乏周全考虑。</w:t>
      </w:r>
    </w:p>
    <w:p w14:paraId="187BDDF5" w14:textId="77777777" w:rsidR="00D44F7D" w:rsidRDefault="00D44F7D">
      <w:pPr>
        <w:rPr>
          <w:rFonts w:hint="eastAsia"/>
        </w:rPr>
      </w:pPr>
    </w:p>
    <w:p w14:paraId="64518F27" w14:textId="77777777" w:rsidR="00D44F7D" w:rsidRDefault="00D44F7D">
      <w:pPr>
        <w:rPr>
          <w:rFonts w:hint="eastAsia"/>
        </w:rPr>
      </w:pPr>
    </w:p>
    <w:p w14:paraId="65FF2B72" w14:textId="77777777" w:rsidR="00D44F7D" w:rsidRDefault="00D44F7D">
      <w:pPr>
        <w:rPr>
          <w:rFonts w:hint="eastAsia"/>
        </w:rPr>
      </w:pPr>
      <w:r>
        <w:rPr>
          <w:rFonts w:hint="eastAsia"/>
        </w:rPr>
        <w:t>情感色彩与价值转向</w:t>
      </w:r>
    </w:p>
    <w:p w14:paraId="5AA5B3E9" w14:textId="77777777" w:rsidR="00D44F7D" w:rsidRDefault="00D44F7D">
      <w:pPr>
        <w:rPr>
          <w:rFonts w:hint="eastAsia"/>
        </w:rPr>
      </w:pPr>
      <w:r>
        <w:rPr>
          <w:rFonts w:hint="eastAsia"/>
        </w:rPr>
        <w:t>“粗拙”并非纯粹负面词汇，其情感倾向随场景变化：中性描述中，它客观陈述事物状态（“石雕刀法粗拙”）；正面评价时，往往暗含对率真品格的肯定（“笔触粗拙而不失力量”）；负面使用时则带有批判性（“设计草率粗拙”）。值得注意的是，现代审美体系中，“去繁求简”的趋势使“粗拙”逐渐转向褒义，例如工业设计中流行的“粗拙美学”，强调保留材料原始纹理，与极简主义形成审美对话。</w:t>
      </w:r>
    </w:p>
    <w:p w14:paraId="22AF5041" w14:textId="77777777" w:rsidR="00D44F7D" w:rsidRDefault="00D44F7D">
      <w:pPr>
        <w:rPr>
          <w:rFonts w:hint="eastAsia"/>
        </w:rPr>
      </w:pPr>
    </w:p>
    <w:p w14:paraId="219916AF" w14:textId="77777777" w:rsidR="00D44F7D" w:rsidRDefault="00D44F7D">
      <w:pPr>
        <w:rPr>
          <w:rFonts w:hint="eastAsia"/>
        </w:rPr>
      </w:pPr>
    </w:p>
    <w:p w14:paraId="1215C946" w14:textId="77777777" w:rsidR="00D44F7D" w:rsidRDefault="00D44F7D">
      <w:pPr>
        <w:rPr>
          <w:rFonts w:hint="eastAsia"/>
        </w:rPr>
      </w:pPr>
      <w:r>
        <w:rPr>
          <w:rFonts w:hint="eastAsia"/>
        </w:rPr>
        <w:t>跨文化视角下的概念延伸</w:t>
      </w:r>
    </w:p>
    <w:p w14:paraId="24E543D1" w14:textId="77777777" w:rsidR="00D44F7D" w:rsidRDefault="00D44F7D">
      <w:pPr>
        <w:rPr>
          <w:rFonts w:hint="eastAsia"/>
        </w:rPr>
      </w:pPr>
      <w:r>
        <w:rPr>
          <w:rFonts w:hint="eastAsia"/>
        </w:rPr>
        <w:t>不同文明对“粗拙”存在差异化解读。日本茶道追求“侘寂”（wabi-sabi）理念，崇尚不完美与时间痕迹，与中国“大巧若拙”思想异曲同工；北欧设计中的“粗陶质感”同样化用这一概念，将手工痕迹升华为艺术符号。值得对比的是，西方古典艺术曾以“黄金比例”为圭臬，近代才接纳抽象表现主义中的“稚拙”风格，体现出对“粗拙”认知的历史嬗变。</w:t>
      </w:r>
    </w:p>
    <w:p w14:paraId="3AD4E724" w14:textId="77777777" w:rsidR="00D44F7D" w:rsidRDefault="00D44F7D">
      <w:pPr>
        <w:rPr>
          <w:rFonts w:hint="eastAsia"/>
        </w:rPr>
      </w:pPr>
    </w:p>
    <w:p w14:paraId="5EFDEAF0" w14:textId="77777777" w:rsidR="00D44F7D" w:rsidRDefault="00D44F7D">
      <w:pPr>
        <w:rPr>
          <w:rFonts w:hint="eastAsia"/>
        </w:rPr>
      </w:pPr>
    </w:p>
    <w:p w14:paraId="5E4A2A0E" w14:textId="77777777" w:rsidR="00D44F7D" w:rsidRDefault="00D44F7D">
      <w:pPr>
        <w:rPr>
          <w:rFonts w:hint="eastAsia"/>
        </w:rPr>
      </w:pPr>
      <w:r>
        <w:rPr>
          <w:rFonts w:hint="eastAsia"/>
        </w:rPr>
        <w:t>现代语境中的使用建议</w:t>
      </w:r>
    </w:p>
    <w:p w14:paraId="288313E7" w14:textId="77777777" w:rsidR="00D44F7D" w:rsidRDefault="00D44F7D">
      <w:pPr>
        <w:rPr>
          <w:rFonts w:hint="eastAsia"/>
        </w:rPr>
      </w:pPr>
      <w:r>
        <w:rPr>
          <w:rFonts w:hint="eastAsia"/>
        </w:rPr>
        <w:t>当代中文使用中，需注意语境适配：修饰具体事物时多用中性描述（如“粗拙陶俑”）；评价艺术作品可侧重技法特征（“粗拙线条增强表现力”）；批评工作态度则应搭配具体事例（“方案构思粗拙，未考虑用户习惯”）。避免滥用隐喻义，例如“政策执行粗拙”可能引起歧义，建议改用“粗放式管理”等专业术语。</w:t>
      </w:r>
    </w:p>
    <w:p w14:paraId="471FF45D" w14:textId="77777777" w:rsidR="00D44F7D" w:rsidRDefault="00D44F7D">
      <w:pPr>
        <w:rPr>
          <w:rFonts w:hint="eastAsia"/>
        </w:rPr>
      </w:pPr>
    </w:p>
    <w:p w14:paraId="6BAAE55E" w14:textId="77777777" w:rsidR="00D44F7D" w:rsidRDefault="00D44F7D">
      <w:pPr>
        <w:rPr>
          <w:rFonts w:hint="eastAsia"/>
        </w:rPr>
      </w:pPr>
    </w:p>
    <w:p w14:paraId="07CA8100" w14:textId="77777777" w:rsidR="00D44F7D" w:rsidRDefault="00D44F7D">
      <w:pPr>
        <w:rPr>
          <w:rFonts w:hint="eastAsia"/>
        </w:rPr>
      </w:pPr>
      <w:r>
        <w:rPr>
          <w:rFonts w:hint="eastAsia"/>
        </w:rPr>
        <w:t>最后的总结：从表象到内涵的认知演变</w:t>
      </w:r>
    </w:p>
    <w:p w14:paraId="5C00227A" w14:textId="77777777" w:rsidR="00D44F7D" w:rsidRDefault="00D44F7D">
      <w:pPr>
        <w:rPr>
          <w:rFonts w:hint="eastAsia"/>
        </w:rPr>
      </w:pPr>
      <w:r>
        <w:rPr>
          <w:rFonts w:hint="eastAsia"/>
        </w:rPr>
        <w:t>“粗拙”一词历经数千年演变，从单纯的物态描述发展为蕴含哲学思考的文化符号。其拼音虽仅四声双字，却承载着物质与精神、传统与现代的多重对话空间。理解这一词汇，不仅需掌握表层语义，更需把握其在不同场域中的语义延展，方能精准传达思想，彰显汉语的表意深度。</w:t>
      </w:r>
    </w:p>
    <w:p w14:paraId="4A9140D0" w14:textId="77777777" w:rsidR="00D44F7D" w:rsidRDefault="00D44F7D">
      <w:pPr>
        <w:rPr>
          <w:rFonts w:hint="eastAsia"/>
        </w:rPr>
      </w:pPr>
    </w:p>
    <w:p w14:paraId="0ADB7554" w14:textId="77777777" w:rsidR="00D44F7D" w:rsidRDefault="00D44F7D">
      <w:pPr>
        <w:rPr>
          <w:rFonts w:hint="eastAsia"/>
        </w:rPr>
      </w:pPr>
    </w:p>
    <w:p w14:paraId="0908398C" w14:textId="77777777" w:rsidR="00D44F7D" w:rsidRDefault="00D44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B72EA" w14:textId="2030BE7B" w:rsidR="008B5310" w:rsidRDefault="008B5310"/>
    <w:sectPr w:rsidR="008B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10"/>
    <w:rsid w:val="00277131"/>
    <w:rsid w:val="008B5310"/>
    <w:rsid w:val="00D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D7F19-939A-43B1-9827-1B7786D5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