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1FAC" w14:textId="77777777" w:rsidR="004D57AE" w:rsidRDefault="004D57AE">
      <w:pPr>
        <w:rPr>
          <w:rFonts w:hint="eastAsia"/>
        </w:rPr>
      </w:pPr>
    </w:p>
    <w:p w14:paraId="4E1EF406" w14:textId="77777777" w:rsidR="004D57AE" w:rsidRDefault="004D57AE">
      <w:pPr>
        <w:rPr>
          <w:rFonts w:hint="eastAsia"/>
        </w:rPr>
      </w:pPr>
      <w:r>
        <w:rPr>
          <w:rFonts w:hint="eastAsia"/>
        </w:rPr>
        <w:t>程的拼音组词部首结构是什么</w:t>
      </w:r>
    </w:p>
    <w:p w14:paraId="3517EFD6" w14:textId="77777777" w:rsidR="004D57AE" w:rsidRDefault="004D57AE">
      <w:pPr>
        <w:rPr>
          <w:rFonts w:hint="eastAsia"/>
        </w:rPr>
      </w:pPr>
      <w:r>
        <w:rPr>
          <w:rFonts w:hint="eastAsia"/>
        </w:rPr>
        <w:t>“程”是汉语中一个常见且多义的汉字，其拼音为“chéng”，部首为“禾”。作为语素，“程”不仅承载丰富的文化内涵，还通过组词形式渗透在日常用语、文学表达及科技领域中。本文将从字形解析、拼音特点、部首功能及组词应用等方面展开探讨。</w:t>
      </w:r>
    </w:p>
    <w:p w14:paraId="4F2D077A" w14:textId="77777777" w:rsidR="004D57AE" w:rsidRDefault="004D57AE">
      <w:pPr>
        <w:rPr>
          <w:rFonts w:hint="eastAsia"/>
        </w:rPr>
      </w:pPr>
    </w:p>
    <w:p w14:paraId="35D1511F" w14:textId="77777777" w:rsidR="004D57AE" w:rsidRDefault="004D57AE">
      <w:pPr>
        <w:rPr>
          <w:rFonts w:hint="eastAsia"/>
        </w:rPr>
      </w:pPr>
    </w:p>
    <w:p w14:paraId="3E43E2F8" w14:textId="77777777" w:rsidR="004D57AE" w:rsidRDefault="004D57AE">
      <w:pPr>
        <w:rPr>
          <w:rFonts w:hint="eastAsia"/>
        </w:rPr>
      </w:pPr>
      <w:r>
        <w:rPr>
          <w:rFonts w:hint="eastAsia"/>
        </w:rPr>
        <w:t>拼音与声调解析</w:t>
      </w:r>
    </w:p>
    <w:p w14:paraId="27CD3F66" w14:textId="77777777" w:rsidR="004D57AE" w:rsidRDefault="004D57AE">
      <w:pPr>
        <w:rPr>
          <w:rFonts w:hint="eastAsia"/>
        </w:rPr>
      </w:pPr>
      <w:r>
        <w:rPr>
          <w:rFonts w:hint="eastAsia"/>
        </w:rPr>
        <w:t>“程”的拼音为“chéng”，属于汉语拼音中的阳平声（第二声）。这一声调赋予其发音饱满、有力的特质，在多音字系统中具有明确区分性。例如，“路程”中的“程”强调空间延续性，而“议程”则侧重流程阶段性。值得注意的是，方言影响下部分区域可能将其误读为“cénɡ”或“zhēnɡ”，标准普通话中需注意声调准确性。</w:t>
      </w:r>
    </w:p>
    <w:p w14:paraId="667C7DA2" w14:textId="77777777" w:rsidR="004D57AE" w:rsidRDefault="004D57AE">
      <w:pPr>
        <w:rPr>
          <w:rFonts w:hint="eastAsia"/>
        </w:rPr>
      </w:pPr>
    </w:p>
    <w:p w14:paraId="215C0F95" w14:textId="77777777" w:rsidR="004D57AE" w:rsidRDefault="004D57AE">
      <w:pPr>
        <w:rPr>
          <w:rFonts w:hint="eastAsia"/>
        </w:rPr>
      </w:pPr>
    </w:p>
    <w:p w14:paraId="04E32B3B" w14:textId="77777777" w:rsidR="004D57AE" w:rsidRDefault="004D57AE">
      <w:pPr>
        <w:rPr>
          <w:rFonts w:hint="eastAsia"/>
        </w:rPr>
      </w:pPr>
      <w:r>
        <w:rPr>
          <w:rFonts w:hint="eastAsia"/>
        </w:rPr>
        <w:t>部首“禾”的象征意义</w:t>
      </w:r>
    </w:p>
    <w:p w14:paraId="48F92607" w14:textId="77777777" w:rsidR="004D57AE" w:rsidRDefault="004D57AE">
      <w:pPr>
        <w:rPr>
          <w:rFonts w:hint="eastAsia"/>
        </w:rPr>
      </w:pPr>
      <w:r>
        <w:rPr>
          <w:rFonts w:hint="eastAsia"/>
        </w:rPr>
        <w:t>作为形声字，“程”左半部的“禾”揭示了其原始语义关联——古代以禾谷生长周期丈量时间，逐渐引申出“历程”“进程”等概念。右边的“呈”承担表音功能，同时暗含“展现”之意，构成形音义的有机统一。在甲骨文与金文中，“程”字往往与田间计量工具或农事活动相关，彰显汉字构型系统中的智慧。</w:t>
      </w:r>
    </w:p>
    <w:p w14:paraId="17D32FF0" w14:textId="77777777" w:rsidR="004D57AE" w:rsidRDefault="004D57AE">
      <w:pPr>
        <w:rPr>
          <w:rFonts w:hint="eastAsia"/>
        </w:rPr>
      </w:pPr>
    </w:p>
    <w:p w14:paraId="661702F8" w14:textId="77777777" w:rsidR="004D57AE" w:rsidRDefault="004D57AE">
      <w:pPr>
        <w:rPr>
          <w:rFonts w:hint="eastAsia"/>
        </w:rPr>
      </w:pPr>
    </w:p>
    <w:p w14:paraId="0E240B4C" w14:textId="77777777" w:rsidR="004D57AE" w:rsidRDefault="004D57AE">
      <w:pPr>
        <w:rPr>
          <w:rFonts w:hint="eastAsia"/>
        </w:rPr>
      </w:pPr>
      <w:r>
        <w:rPr>
          <w:rFonts w:hint="eastAsia"/>
        </w:rPr>
        <w:t>基本组词与应用场景</w:t>
      </w:r>
    </w:p>
    <w:p w14:paraId="085502B4" w14:textId="77777777" w:rsidR="004D57AE" w:rsidRDefault="004D57AE">
      <w:pPr>
        <w:rPr>
          <w:rFonts w:hint="eastAsia"/>
        </w:rPr>
      </w:pPr>
      <w:r>
        <w:rPr>
          <w:rFonts w:hint="eastAsia"/>
        </w:rPr>
        <w:t>“程”字高频参与构建双字词，形成具有专业指向的表达体系。在交通领域，“路程”“车程”描述位移距离与时间成本；教育系统中，“课程”“程式”区分知识模块与操作流程；工程学涉及“进程”“程控”概念，反映技术操作的精密性。“程门立雪”典故赋予其尊敬师长的道德寄托，延伸出文化象征功能。</w:t>
      </w:r>
    </w:p>
    <w:p w14:paraId="26C2AB0C" w14:textId="77777777" w:rsidR="004D57AE" w:rsidRDefault="004D57AE">
      <w:pPr>
        <w:rPr>
          <w:rFonts w:hint="eastAsia"/>
        </w:rPr>
      </w:pPr>
    </w:p>
    <w:p w14:paraId="55AF6364" w14:textId="77777777" w:rsidR="004D57AE" w:rsidRDefault="004D57AE">
      <w:pPr>
        <w:rPr>
          <w:rFonts w:hint="eastAsia"/>
        </w:rPr>
      </w:pPr>
    </w:p>
    <w:p w14:paraId="3815A165" w14:textId="77777777" w:rsidR="004D57AE" w:rsidRDefault="004D57AE">
      <w:pPr>
        <w:rPr>
          <w:rFonts w:hint="eastAsia"/>
        </w:rPr>
      </w:pPr>
      <w:r>
        <w:rPr>
          <w:rFonts w:hint="eastAsia"/>
        </w:rPr>
        <w:t>结构与字体演变特征</w:t>
      </w:r>
    </w:p>
    <w:p w14:paraId="3980FF9E" w14:textId="77777777" w:rsidR="004D57AE" w:rsidRDefault="004D57AE">
      <w:pPr>
        <w:rPr>
          <w:rFonts w:hint="eastAsia"/>
        </w:rPr>
      </w:pPr>
      <w:r>
        <w:rPr>
          <w:rFonts w:hint="eastAsia"/>
        </w:rPr>
        <w:t>小篆时期“程”字呈现左右均衡结构，隶书阶段笔画平直化处理增强了视觉稳定性。现今楷体书写遵循左窄右宽原则，“禾”部竖笔贯穿上下形成稳固支撑，右侧“呈”字重心上移构成呼应。简体与繁体的字形差异主要体现在笔画精简上，但核心结构保持一致。值得注意的是，书法创作时常通过调整部件比例强化艺术表现力。</w:t>
      </w:r>
    </w:p>
    <w:p w14:paraId="0449D65B" w14:textId="77777777" w:rsidR="004D57AE" w:rsidRDefault="004D57AE">
      <w:pPr>
        <w:rPr>
          <w:rFonts w:hint="eastAsia"/>
        </w:rPr>
      </w:pPr>
    </w:p>
    <w:p w14:paraId="6961C6F0" w14:textId="77777777" w:rsidR="004D57AE" w:rsidRDefault="004D57AE">
      <w:pPr>
        <w:rPr>
          <w:rFonts w:hint="eastAsia"/>
        </w:rPr>
      </w:pPr>
    </w:p>
    <w:p w14:paraId="63772D8E" w14:textId="77777777" w:rsidR="004D57AE" w:rsidRDefault="004D57AE">
      <w:pPr>
        <w:rPr>
          <w:rFonts w:hint="eastAsia"/>
        </w:rPr>
      </w:pPr>
      <w:r>
        <w:rPr>
          <w:rFonts w:hint="eastAsia"/>
        </w:rPr>
        <w:t>跨领域的语义关联</w:t>
      </w:r>
    </w:p>
    <w:p w14:paraId="2414F481" w14:textId="77777777" w:rsidR="004D57AE" w:rsidRDefault="004D57AE">
      <w:pPr>
        <w:rPr>
          <w:rFonts w:hint="eastAsia"/>
        </w:rPr>
      </w:pPr>
      <w:r>
        <w:rPr>
          <w:rFonts w:hint="eastAsia"/>
        </w:rPr>
        <w:t>数学中的“程序”与计算机科学的算法逻辑形成古今对话，“分程控制”“程式化教学”等术语展现现代术语创造能力。文学创作里，“程途”意象常与人生隐喻结合，《诗经》中“嗟尔君子，无恒安程”即用“程”比拟人生轨迹。这种现象体现汉字在传承过程中既保持核心语义又具备创新适配能力。</w:t>
      </w:r>
    </w:p>
    <w:p w14:paraId="0F817769" w14:textId="77777777" w:rsidR="004D57AE" w:rsidRDefault="004D57AE">
      <w:pPr>
        <w:rPr>
          <w:rFonts w:hint="eastAsia"/>
        </w:rPr>
      </w:pPr>
    </w:p>
    <w:p w14:paraId="38014119" w14:textId="77777777" w:rsidR="004D57AE" w:rsidRDefault="004D57AE">
      <w:pPr>
        <w:rPr>
          <w:rFonts w:hint="eastAsia"/>
        </w:rPr>
      </w:pPr>
    </w:p>
    <w:p w14:paraId="4A2E0283" w14:textId="77777777" w:rsidR="004D57AE" w:rsidRDefault="004D57AE">
      <w:pPr>
        <w:rPr>
          <w:rFonts w:hint="eastAsia"/>
        </w:rPr>
      </w:pPr>
      <w:r>
        <w:rPr>
          <w:rFonts w:hint="eastAsia"/>
        </w:rPr>
        <w:t>文化承载与语用价值</w:t>
      </w:r>
    </w:p>
    <w:p w14:paraId="6CD780B5" w14:textId="77777777" w:rsidR="004D57AE" w:rsidRDefault="004D57AE">
      <w:pPr>
        <w:rPr>
          <w:rFonts w:hint="eastAsia"/>
        </w:rPr>
      </w:pPr>
      <w:r>
        <w:rPr>
          <w:rFonts w:hint="eastAsia"/>
        </w:rPr>
        <w:t>“程”字浓缩着农耕文明的时间计量智慧，其“禾”部根源揭示先民通过观察自然确立时间单位的历史轨迹。作为构词语素，“程”始终保持着活跃度，年均新增词组约8-10个，反映出汉字系统强大的生命力。在跨文化传播中，“Cheng”常作为姓氏被简化转写，这种语言接触现象丰富了汉字的外延意义。</w:t>
      </w:r>
    </w:p>
    <w:p w14:paraId="7B20D69C" w14:textId="77777777" w:rsidR="004D57AE" w:rsidRDefault="004D57AE">
      <w:pPr>
        <w:rPr>
          <w:rFonts w:hint="eastAsia"/>
        </w:rPr>
      </w:pPr>
    </w:p>
    <w:p w14:paraId="7387DC64" w14:textId="77777777" w:rsidR="004D57AE" w:rsidRDefault="004D57AE">
      <w:pPr>
        <w:rPr>
          <w:rFonts w:hint="eastAsia"/>
        </w:rPr>
      </w:pPr>
      <w:r>
        <w:rPr>
          <w:rFonts w:hint="eastAsia"/>
        </w:rPr>
        <w:t>本文是由懂得生活网（dongdeshenghuo.com）为大家创作</w:t>
      </w:r>
    </w:p>
    <w:p w14:paraId="4B90A671" w14:textId="35D6264B" w:rsidR="00230797" w:rsidRDefault="00230797"/>
    <w:sectPr w:rsidR="00230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7"/>
    <w:rsid w:val="00230797"/>
    <w:rsid w:val="00277131"/>
    <w:rsid w:val="004D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5A0FA-4149-448D-A95B-8F6E692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797"/>
    <w:rPr>
      <w:rFonts w:cstheme="majorBidi"/>
      <w:color w:val="2F5496" w:themeColor="accent1" w:themeShade="BF"/>
      <w:sz w:val="28"/>
      <w:szCs w:val="28"/>
    </w:rPr>
  </w:style>
  <w:style w:type="character" w:customStyle="1" w:styleId="50">
    <w:name w:val="标题 5 字符"/>
    <w:basedOn w:val="a0"/>
    <w:link w:val="5"/>
    <w:uiPriority w:val="9"/>
    <w:semiHidden/>
    <w:rsid w:val="00230797"/>
    <w:rPr>
      <w:rFonts w:cstheme="majorBidi"/>
      <w:color w:val="2F5496" w:themeColor="accent1" w:themeShade="BF"/>
      <w:sz w:val="24"/>
    </w:rPr>
  </w:style>
  <w:style w:type="character" w:customStyle="1" w:styleId="60">
    <w:name w:val="标题 6 字符"/>
    <w:basedOn w:val="a0"/>
    <w:link w:val="6"/>
    <w:uiPriority w:val="9"/>
    <w:semiHidden/>
    <w:rsid w:val="00230797"/>
    <w:rPr>
      <w:rFonts w:cstheme="majorBidi"/>
      <w:b/>
      <w:bCs/>
      <w:color w:val="2F5496" w:themeColor="accent1" w:themeShade="BF"/>
    </w:rPr>
  </w:style>
  <w:style w:type="character" w:customStyle="1" w:styleId="70">
    <w:name w:val="标题 7 字符"/>
    <w:basedOn w:val="a0"/>
    <w:link w:val="7"/>
    <w:uiPriority w:val="9"/>
    <w:semiHidden/>
    <w:rsid w:val="00230797"/>
    <w:rPr>
      <w:rFonts w:cstheme="majorBidi"/>
      <w:b/>
      <w:bCs/>
      <w:color w:val="595959" w:themeColor="text1" w:themeTint="A6"/>
    </w:rPr>
  </w:style>
  <w:style w:type="character" w:customStyle="1" w:styleId="80">
    <w:name w:val="标题 8 字符"/>
    <w:basedOn w:val="a0"/>
    <w:link w:val="8"/>
    <w:uiPriority w:val="9"/>
    <w:semiHidden/>
    <w:rsid w:val="00230797"/>
    <w:rPr>
      <w:rFonts w:cstheme="majorBidi"/>
      <w:color w:val="595959" w:themeColor="text1" w:themeTint="A6"/>
    </w:rPr>
  </w:style>
  <w:style w:type="character" w:customStyle="1" w:styleId="90">
    <w:name w:val="标题 9 字符"/>
    <w:basedOn w:val="a0"/>
    <w:link w:val="9"/>
    <w:uiPriority w:val="9"/>
    <w:semiHidden/>
    <w:rsid w:val="00230797"/>
    <w:rPr>
      <w:rFonts w:eastAsiaTheme="majorEastAsia" w:cstheme="majorBidi"/>
      <w:color w:val="595959" w:themeColor="text1" w:themeTint="A6"/>
    </w:rPr>
  </w:style>
  <w:style w:type="paragraph" w:styleId="a3">
    <w:name w:val="Title"/>
    <w:basedOn w:val="a"/>
    <w:next w:val="a"/>
    <w:link w:val="a4"/>
    <w:uiPriority w:val="10"/>
    <w:qFormat/>
    <w:rsid w:val="00230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797"/>
    <w:pPr>
      <w:spacing w:before="160"/>
      <w:jc w:val="center"/>
    </w:pPr>
    <w:rPr>
      <w:i/>
      <w:iCs/>
      <w:color w:val="404040" w:themeColor="text1" w:themeTint="BF"/>
    </w:rPr>
  </w:style>
  <w:style w:type="character" w:customStyle="1" w:styleId="a8">
    <w:name w:val="引用 字符"/>
    <w:basedOn w:val="a0"/>
    <w:link w:val="a7"/>
    <w:uiPriority w:val="29"/>
    <w:rsid w:val="00230797"/>
    <w:rPr>
      <w:i/>
      <w:iCs/>
      <w:color w:val="404040" w:themeColor="text1" w:themeTint="BF"/>
    </w:rPr>
  </w:style>
  <w:style w:type="paragraph" w:styleId="a9">
    <w:name w:val="List Paragraph"/>
    <w:basedOn w:val="a"/>
    <w:uiPriority w:val="34"/>
    <w:qFormat/>
    <w:rsid w:val="00230797"/>
    <w:pPr>
      <w:ind w:left="720"/>
      <w:contextualSpacing/>
    </w:pPr>
  </w:style>
  <w:style w:type="character" w:styleId="aa">
    <w:name w:val="Intense Emphasis"/>
    <w:basedOn w:val="a0"/>
    <w:uiPriority w:val="21"/>
    <w:qFormat/>
    <w:rsid w:val="00230797"/>
    <w:rPr>
      <w:i/>
      <w:iCs/>
      <w:color w:val="2F5496" w:themeColor="accent1" w:themeShade="BF"/>
    </w:rPr>
  </w:style>
  <w:style w:type="paragraph" w:styleId="ab">
    <w:name w:val="Intense Quote"/>
    <w:basedOn w:val="a"/>
    <w:next w:val="a"/>
    <w:link w:val="ac"/>
    <w:uiPriority w:val="30"/>
    <w:qFormat/>
    <w:rsid w:val="00230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797"/>
    <w:rPr>
      <w:i/>
      <w:iCs/>
      <w:color w:val="2F5496" w:themeColor="accent1" w:themeShade="BF"/>
    </w:rPr>
  </w:style>
  <w:style w:type="character" w:styleId="ad">
    <w:name w:val="Intense Reference"/>
    <w:basedOn w:val="a0"/>
    <w:uiPriority w:val="32"/>
    <w:qFormat/>
    <w:rsid w:val="00230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