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3F69" w14:textId="77777777" w:rsidR="002C0595" w:rsidRDefault="002C0595">
      <w:pPr>
        <w:rPr>
          <w:rFonts w:hint="eastAsia"/>
        </w:rPr>
      </w:pPr>
      <w:r>
        <w:rPr>
          <w:rFonts w:hint="eastAsia"/>
        </w:rPr>
        <w:t>直讳的拼音</w:t>
      </w:r>
    </w:p>
    <w:p w14:paraId="05BFE7A0" w14:textId="77777777" w:rsidR="002C0595" w:rsidRDefault="002C0595">
      <w:pPr>
        <w:rPr>
          <w:rFonts w:hint="eastAsia"/>
        </w:rPr>
      </w:pPr>
      <w:r>
        <w:rPr>
          <w:rFonts w:hint="eastAsia"/>
        </w:rPr>
        <w:t>直讳（zhí huì）这一概念，虽然在现代汉语中并不常见，但其背后蕴含的文化意义深远。直讳主要涉及到中国古代对于名字避讳的一种习俗。在中国古代，出于对长辈、君主或圣贤的尊敬，人们需要避免直接说出他们的名字，这种行为被称为“避讳”。而直讳，则是指不遵从这些避讳规则，直接称呼应避讳之名的现象。</w:t>
      </w:r>
    </w:p>
    <w:p w14:paraId="717EF315" w14:textId="77777777" w:rsidR="002C0595" w:rsidRDefault="002C0595">
      <w:pPr>
        <w:rPr>
          <w:rFonts w:hint="eastAsia"/>
        </w:rPr>
      </w:pPr>
    </w:p>
    <w:p w14:paraId="77938505" w14:textId="77777777" w:rsidR="002C0595" w:rsidRDefault="002C0595">
      <w:pPr>
        <w:rPr>
          <w:rFonts w:hint="eastAsia"/>
        </w:rPr>
      </w:pPr>
    </w:p>
    <w:p w14:paraId="00DE5B27" w14:textId="77777777" w:rsidR="002C0595" w:rsidRDefault="002C0595">
      <w:pPr>
        <w:rPr>
          <w:rFonts w:hint="eastAsia"/>
        </w:rPr>
      </w:pPr>
      <w:r>
        <w:rPr>
          <w:rFonts w:hint="eastAsia"/>
        </w:rPr>
        <w:t>历史背景</w:t>
      </w:r>
    </w:p>
    <w:p w14:paraId="51040394" w14:textId="77777777" w:rsidR="002C0595" w:rsidRDefault="002C0595">
      <w:pPr>
        <w:rPr>
          <w:rFonts w:hint="eastAsia"/>
        </w:rPr>
      </w:pPr>
      <w:r>
        <w:rPr>
          <w:rFonts w:hint="eastAsia"/>
        </w:rPr>
        <w:t>避讳文化可以追溯到周朝，随着时间的发展，在秦汉时期逐渐形成一套完整的制度，并在唐宋达到鼎盛。避讳不仅是语言上的禁忌，还体现在书写、文学作品以及日常生活的各个方面。例如，在书写时如果遇到与当朝皇帝名字相同的字，必须进行改写或省略。这种做法反映了当时社会结构中的等级观念和对权威的尊重。</w:t>
      </w:r>
    </w:p>
    <w:p w14:paraId="78E8F61E" w14:textId="77777777" w:rsidR="002C0595" w:rsidRDefault="002C0595">
      <w:pPr>
        <w:rPr>
          <w:rFonts w:hint="eastAsia"/>
        </w:rPr>
      </w:pPr>
    </w:p>
    <w:p w14:paraId="7C7FE636" w14:textId="77777777" w:rsidR="002C0595" w:rsidRDefault="002C0595">
      <w:pPr>
        <w:rPr>
          <w:rFonts w:hint="eastAsia"/>
        </w:rPr>
      </w:pPr>
    </w:p>
    <w:p w14:paraId="590C2B62" w14:textId="77777777" w:rsidR="002C0595" w:rsidRDefault="002C0595">
      <w:pPr>
        <w:rPr>
          <w:rFonts w:hint="eastAsia"/>
        </w:rPr>
      </w:pPr>
      <w:r>
        <w:rPr>
          <w:rFonts w:hint="eastAsia"/>
        </w:rPr>
        <w:t>直讳的意义</w:t>
      </w:r>
    </w:p>
    <w:p w14:paraId="0961BEF4" w14:textId="77777777" w:rsidR="002C0595" w:rsidRDefault="002C0595">
      <w:pPr>
        <w:rPr>
          <w:rFonts w:hint="eastAsia"/>
        </w:rPr>
      </w:pPr>
      <w:r>
        <w:rPr>
          <w:rFonts w:hint="eastAsia"/>
        </w:rPr>
        <w:t>尽管避讳是主流，但在特定情况下，直讳也有其特殊的意义。一方面，它可能表现为对权威的挑战或不满；另一方面，也可能是在表达某种艺术自由或是思想解放的态度。历史上不乏一些文人墨客因为直呼其名而遭受惩罚的例子，但同时也有通过这种方式表达深刻思想的作品流传下来。</w:t>
      </w:r>
    </w:p>
    <w:p w14:paraId="16BF7F4E" w14:textId="77777777" w:rsidR="002C0595" w:rsidRDefault="002C0595">
      <w:pPr>
        <w:rPr>
          <w:rFonts w:hint="eastAsia"/>
        </w:rPr>
      </w:pPr>
    </w:p>
    <w:p w14:paraId="0FBDCC67" w14:textId="77777777" w:rsidR="002C0595" w:rsidRDefault="002C0595">
      <w:pPr>
        <w:rPr>
          <w:rFonts w:hint="eastAsia"/>
        </w:rPr>
      </w:pPr>
    </w:p>
    <w:p w14:paraId="50D28BD6" w14:textId="77777777" w:rsidR="002C0595" w:rsidRDefault="002C0595">
      <w:pPr>
        <w:rPr>
          <w:rFonts w:hint="eastAsia"/>
        </w:rPr>
      </w:pPr>
      <w:r>
        <w:rPr>
          <w:rFonts w:hint="eastAsia"/>
        </w:rPr>
        <w:t>现代社会中的直讳</w:t>
      </w:r>
    </w:p>
    <w:p w14:paraId="4DCFDB0F" w14:textId="77777777" w:rsidR="002C0595" w:rsidRDefault="002C0595">
      <w:pPr>
        <w:rPr>
          <w:rFonts w:hint="eastAsia"/>
        </w:rPr>
      </w:pPr>
      <w:r>
        <w:rPr>
          <w:rFonts w:hint="eastAsia"/>
        </w:rPr>
        <w:t>随着时代的发展和社会的进步，避讳文化已经大大淡化，直讳的概念也变得越来越模糊。现代社会强调个人权利和平等，这使得我们在日常生活中很少会考虑到名字避讳的问题。然而，了解直讳及其背后的文化，有助于我们更好地理解中国传统文化中的礼仪规范和社会关系。</w:t>
      </w:r>
    </w:p>
    <w:p w14:paraId="1F2ED06D" w14:textId="77777777" w:rsidR="002C0595" w:rsidRDefault="002C0595">
      <w:pPr>
        <w:rPr>
          <w:rFonts w:hint="eastAsia"/>
        </w:rPr>
      </w:pPr>
    </w:p>
    <w:p w14:paraId="0453A541" w14:textId="77777777" w:rsidR="002C0595" w:rsidRDefault="002C0595">
      <w:pPr>
        <w:rPr>
          <w:rFonts w:hint="eastAsia"/>
        </w:rPr>
      </w:pPr>
    </w:p>
    <w:p w14:paraId="05D75C6C" w14:textId="77777777" w:rsidR="002C0595" w:rsidRDefault="002C0595">
      <w:pPr>
        <w:rPr>
          <w:rFonts w:hint="eastAsia"/>
        </w:rPr>
      </w:pPr>
      <w:r>
        <w:rPr>
          <w:rFonts w:hint="eastAsia"/>
        </w:rPr>
        <w:t>最后的总结</w:t>
      </w:r>
    </w:p>
    <w:p w14:paraId="788B7E65" w14:textId="77777777" w:rsidR="002C0595" w:rsidRDefault="002C0595">
      <w:pPr>
        <w:rPr>
          <w:rFonts w:hint="eastAsia"/>
        </w:rPr>
      </w:pPr>
      <w:r>
        <w:rPr>
          <w:rFonts w:hint="eastAsia"/>
        </w:rPr>
        <w:t>直讳作为中国传统文化的一部分，虽然在当代社会的应用范围极为有限，但它承载的历史信息和文化价值不容忽视。通过学习和探讨直讳，我们可以更加深入地认识古人的生活态度和社会风貌，也为现代文化交流提供了一个独特的视角。</w:t>
      </w:r>
    </w:p>
    <w:p w14:paraId="462D3D49" w14:textId="77777777" w:rsidR="002C0595" w:rsidRDefault="002C0595">
      <w:pPr>
        <w:rPr>
          <w:rFonts w:hint="eastAsia"/>
        </w:rPr>
      </w:pPr>
    </w:p>
    <w:p w14:paraId="7B9C955C" w14:textId="77777777" w:rsidR="002C0595" w:rsidRDefault="002C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357D2" w14:textId="5094E832" w:rsidR="003668B1" w:rsidRDefault="003668B1"/>
    <w:sectPr w:rsidR="0036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B1"/>
    <w:rsid w:val="00277131"/>
    <w:rsid w:val="002C0595"/>
    <w:rsid w:val="003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7137-0006-4A10-8D18-F3C05E4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