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0B5E" w14:textId="77777777" w:rsidR="00880FED" w:rsidRDefault="00880FED">
      <w:pPr>
        <w:rPr>
          <w:rFonts w:hint="eastAsia"/>
        </w:rPr>
      </w:pPr>
      <w:r>
        <w:rPr>
          <w:rFonts w:hint="eastAsia"/>
        </w:rPr>
        <w:t>白喉冠鹎的基本信息</w:t>
      </w:r>
    </w:p>
    <w:p w14:paraId="3BA2983C" w14:textId="77777777" w:rsidR="00880FED" w:rsidRDefault="00880FED">
      <w:pPr>
        <w:rPr>
          <w:rFonts w:hint="eastAsia"/>
        </w:rPr>
      </w:pPr>
      <w:r>
        <w:rPr>
          <w:rFonts w:hint="eastAsia"/>
        </w:rPr>
        <w:t>白喉冠鹎，学名Criniger pallidus，是雀形目鹎科冠鹎属的一种鸟类。它们主要分布于喜马拉雅山脉至中国南部、东南亚及苏门答腊等地，栖息于中低海拔的阔叶林、混交林以及林缘地带。白喉冠鹎喜欢群居，常常成小群活动，性格较为活泼。</w:t>
      </w:r>
    </w:p>
    <w:p w14:paraId="747DF648" w14:textId="77777777" w:rsidR="00880FED" w:rsidRDefault="00880FED">
      <w:pPr>
        <w:rPr>
          <w:rFonts w:hint="eastAsia"/>
        </w:rPr>
      </w:pPr>
    </w:p>
    <w:p w14:paraId="782E3AF6" w14:textId="77777777" w:rsidR="00880FED" w:rsidRDefault="00880FED">
      <w:pPr>
        <w:rPr>
          <w:rFonts w:hint="eastAsia"/>
        </w:rPr>
      </w:pPr>
    </w:p>
    <w:p w14:paraId="25CCAA21" w14:textId="77777777" w:rsidR="00880FED" w:rsidRDefault="00880FED">
      <w:pPr>
        <w:rPr>
          <w:rFonts w:hint="eastAsia"/>
        </w:rPr>
      </w:pPr>
      <w:r>
        <w:rPr>
          <w:rFonts w:hint="eastAsia"/>
        </w:rPr>
        <w:t>白喉冠鹎的外形特征</w:t>
      </w:r>
    </w:p>
    <w:p w14:paraId="5CB0801F" w14:textId="77777777" w:rsidR="00880FED" w:rsidRDefault="00880FED">
      <w:pPr>
        <w:rPr>
          <w:rFonts w:hint="eastAsia"/>
        </w:rPr>
      </w:pPr>
      <w:r>
        <w:rPr>
          <w:rFonts w:hint="eastAsia"/>
        </w:rPr>
        <w:t>白喉冠鹎体型中等，体长约18 - 22厘米。其头部和上体呈橄榄色，冠羽为黄绿色且较为明显。最显著的特征是它的喉部有一块显著的白色斑块，犹如一条白色的丝带，在颈部与白色的腹部形成鲜明对比。这种醒目的喉部白色标记，也是其得名的原因。它的嘴黑色而粗壮，脚呈橄榄褐色。整体羽毛颜色搭配较为协调，在树林中飞行或在枝头停歇时，都具有较高的辨识度。</w:t>
      </w:r>
    </w:p>
    <w:p w14:paraId="1F62CE39" w14:textId="77777777" w:rsidR="00880FED" w:rsidRDefault="00880FED">
      <w:pPr>
        <w:rPr>
          <w:rFonts w:hint="eastAsia"/>
        </w:rPr>
      </w:pPr>
    </w:p>
    <w:p w14:paraId="624A1981" w14:textId="77777777" w:rsidR="00880FED" w:rsidRDefault="00880FED">
      <w:pPr>
        <w:rPr>
          <w:rFonts w:hint="eastAsia"/>
        </w:rPr>
      </w:pPr>
    </w:p>
    <w:p w14:paraId="4426E3E0" w14:textId="77777777" w:rsidR="00880FED" w:rsidRDefault="00880FED">
      <w:pPr>
        <w:rPr>
          <w:rFonts w:hint="eastAsia"/>
        </w:rPr>
      </w:pPr>
      <w:r>
        <w:rPr>
          <w:rFonts w:hint="eastAsia"/>
        </w:rPr>
        <w:t>白喉冠鹎的生活习性</w:t>
      </w:r>
    </w:p>
    <w:p w14:paraId="530E397C" w14:textId="77777777" w:rsidR="00880FED" w:rsidRDefault="00880FED">
      <w:pPr>
        <w:rPr>
          <w:rFonts w:hint="eastAsia"/>
        </w:rPr>
      </w:pPr>
      <w:r>
        <w:rPr>
          <w:rFonts w:hint="eastAsia"/>
        </w:rPr>
        <w:t>在食物方面，白喉冠鹎主要以植物的果实、种子、花蜜等为食，偶尔也会捕食一些昆虫。它们的食性较为杂，这使它们能够在不同的季节和环境中都能找到足够的食物资源。在繁殖季节，白喉冠鹎会积极寻找合适的筑巢地点，通常会在树枝间用草叶、细枝等材料搭建巢穴。雌鸟负责孵化鸟卵，雄鸟则会承担起保卫巢穴和周边区域的任务，防止其他鸟类或天敌的侵扰。当幼鸟破壳而出后，亲鸟会共同喂养它们，直至幼鸟能够独立生活。</w:t>
      </w:r>
    </w:p>
    <w:p w14:paraId="5E194288" w14:textId="77777777" w:rsidR="00880FED" w:rsidRDefault="00880FED">
      <w:pPr>
        <w:rPr>
          <w:rFonts w:hint="eastAsia"/>
        </w:rPr>
      </w:pPr>
    </w:p>
    <w:p w14:paraId="2B81F7AA" w14:textId="77777777" w:rsidR="00880FED" w:rsidRDefault="00880FED">
      <w:pPr>
        <w:rPr>
          <w:rFonts w:hint="eastAsia"/>
        </w:rPr>
      </w:pPr>
    </w:p>
    <w:p w14:paraId="08A3507D" w14:textId="77777777" w:rsidR="00880FED" w:rsidRDefault="00880FED">
      <w:pPr>
        <w:rPr>
          <w:rFonts w:hint="eastAsia"/>
        </w:rPr>
      </w:pPr>
      <w:r>
        <w:rPr>
          <w:rFonts w:hint="eastAsia"/>
        </w:rPr>
        <w:t>白喉冠鹎在生态系统中的作用</w:t>
      </w:r>
    </w:p>
    <w:p w14:paraId="2B4B8FB9" w14:textId="77777777" w:rsidR="00880FED" w:rsidRDefault="00880FED">
      <w:pPr>
        <w:rPr>
          <w:rFonts w:hint="eastAsia"/>
        </w:rPr>
      </w:pPr>
      <w:r>
        <w:rPr>
          <w:rFonts w:hint="eastAsia"/>
        </w:rPr>
        <w:t>白喉冠鹎作为生态系统中的成员，对维持生态平衡有着一定的作用。它们在觅食过程中，会帮助传播植物的种子。当它们在迁徙或日常活动范围内活动时，粪便中的植物种子可能会在新的地方发芽生长，从而促进了植物的扩散。白喉冠鹎也是许多捕食者的猎物，形成了复杂的食物链关系，对整个生态系统的稳定性发挥着重要作用。</w:t>
      </w:r>
    </w:p>
    <w:p w14:paraId="74ACE13D" w14:textId="77777777" w:rsidR="00880FED" w:rsidRDefault="00880FED">
      <w:pPr>
        <w:rPr>
          <w:rFonts w:hint="eastAsia"/>
        </w:rPr>
      </w:pPr>
    </w:p>
    <w:p w14:paraId="5612D8A8" w14:textId="77777777" w:rsidR="00880FED" w:rsidRDefault="00880FED">
      <w:pPr>
        <w:rPr>
          <w:rFonts w:hint="eastAsia"/>
        </w:rPr>
      </w:pPr>
    </w:p>
    <w:p w14:paraId="42656B59" w14:textId="77777777" w:rsidR="00880FED" w:rsidRDefault="00880FED">
      <w:pPr>
        <w:rPr>
          <w:rFonts w:hint="eastAsia"/>
        </w:rPr>
      </w:pPr>
      <w:r>
        <w:rPr>
          <w:rFonts w:hint="eastAsia"/>
        </w:rPr>
        <w:t>白喉冠鹎的保护现状</w:t>
      </w:r>
    </w:p>
    <w:p w14:paraId="647D3E08" w14:textId="77777777" w:rsidR="00880FED" w:rsidRDefault="00880FED">
      <w:pPr>
        <w:rPr>
          <w:rFonts w:hint="eastAsia"/>
        </w:rPr>
      </w:pPr>
      <w:r>
        <w:rPr>
          <w:rFonts w:hint="eastAsia"/>
        </w:rPr>
        <w:t>目前，白喉冠鹎的保护状况相对稳定。由于其分布范围较广，种群数量相对较多，尚未被列入国际濒危物种红色名录的极危或濒危等级。然而，随着人类活动范围的不断扩大，森林砍伐、栖息地破坏等潜在因素仍可能对其生存产生威胁。为了确保白喉冠鹎种群的持续健康发展，加强对自然栖息地的保护，合理规划人类的开发利用活动，仍是非常重要的。加强对白喉冠鹎的科学研究，了解其生态习性和种群动态，也有助于更好地开展保护工作 。通过对这一物种的研究与保护，我们不仅能为白喉冠鹎创造更好的生存环境，也能为整个生态系统的和谐稳定贡献一份力量 。</w:t>
      </w:r>
    </w:p>
    <w:p w14:paraId="27BF51AD" w14:textId="77777777" w:rsidR="00880FED" w:rsidRDefault="00880FED">
      <w:pPr>
        <w:rPr>
          <w:rFonts w:hint="eastAsia"/>
        </w:rPr>
      </w:pPr>
    </w:p>
    <w:p w14:paraId="1A6B9238" w14:textId="77777777" w:rsidR="00880FED" w:rsidRDefault="00880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1F1E4" w14:textId="71AD24D9" w:rsidR="007A42F7" w:rsidRDefault="007A42F7"/>
    <w:sectPr w:rsidR="007A4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F7"/>
    <w:rsid w:val="001855D5"/>
    <w:rsid w:val="007A42F7"/>
    <w:rsid w:val="0088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D99A6-96A7-4E6A-938A-EDFEDFD4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