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CE1D1">
      <w:pPr>
        <w:rPr>
          <w:rFonts w:hint="eastAsia" w:eastAsiaTheme="minorEastAsia"/>
          <w:lang w:eastAsia="zh-CN"/>
        </w:rPr>
      </w:pPr>
      <w:bookmarkStart w:id="0" w:name="_GoBack"/>
      <w:bookmarkEnd w:id="0"/>
    </w:p>
    <w:p w14:paraId="03A33A0E">
      <w:pPr>
        <w:rPr>
          <w:rFonts w:hint="eastAsia"/>
          <w:lang w:eastAsia="zh-CN"/>
        </w:rPr>
      </w:pPr>
      <w:r>
        <w:rPr>
          <w:rFonts w:hint="eastAsia"/>
          <w:lang w:eastAsia="zh-CN"/>
        </w:rPr>
        <w:t>画蛇添足拼音版小古文</w:t>
      </w:r>
    </w:p>
    <w:p w14:paraId="7D0CA11F">
      <w:pPr>
        <w:rPr>
          <w:rFonts w:hint="eastAsia"/>
          <w:lang w:eastAsia="zh-CN"/>
        </w:rPr>
      </w:pPr>
      <w:r>
        <w:rPr>
          <w:rFonts w:hint="eastAsia"/>
          <w:lang w:eastAsia="zh-CN"/>
        </w:rPr>
        <w:t>《画蛇添足》是中国古代流传甚广的寓言故事，最早见于《战国策·齐策二》。这一则典故以生动精炼的对话与情节，揭示了过度追求完美或强行添加多余行为反而适得其反的哲理。今天我们将通过拼音版小古文的形式，重新品味这一经典故事的韵味与深意。</w:t>
      </w:r>
    </w:p>
    <w:p w14:paraId="0453D32B">
      <w:pPr>
        <w:rPr>
          <w:rFonts w:hint="eastAsia"/>
          <w:lang w:eastAsia="zh-CN"/>
        </w:rPr>
      </w:pPr>
    </w:p>
    <w:p w14:paraId="31FA76C8">
      <w:pPr>
        <w:rPr>
          <w:rFonts w:hint="eastAsia"/>
          <w:lang w:eastAsia="zh-CN"/>
        </w:rPr>
      </w:pPr>
    </w:p>
    <w:p w14:paraId="3D3E12C6">
      <w:pPr>
        <w:rPr>
          <w:rFonts w:hint="eastAsia"/>
          <w:lang w:eastAsia="zh-CN"/>
        </w:rPr>
      </w:pPr>
      <w:r>
        <w:rPr>
          <w:rFonts w:hint="eastAsia"/>
          <w:lang w:eastAsia="zh-CN"/>
        </w:rPr>
        <w:t>故事原文及拼音标注</w:t>
      </w:r>
    </w:p>
    <w:p w14:paraId="69C99987">
      <w:pPr>
        <w:rPr>
          <w:rFonts w:hint="eastAsia"/>
          <w:lang w:eastAsia="zh-CN"/>
        </w:rPr>
      </w:pPr>
      <w:r>
        <w:rPr>
          <w:rFonts w:hint="eastAsia"/>
          <w:lang w:eastAsia="zh-CN"/>
        </w:rPr>
        <w:t>原文：</w:t>
      </w:r>
    </w:p>
    <w:p w14:paraId="6525C7A9">
      <w:pPr>
        <w:rPr>
          <w:rFonts w:hint="eastAsia"/>
          <w:lang w:eastAsia="zh-CN"/>
        </w:rPr>
      </w:pPr>
    </w:p>
    <w:p w14:paraId="7653DC69">
      <w:pPr>
        <w:rPr>
          <w:rFonts w:hint="eastAsia"/>
          <w:lang w:eastAsia="zh-CN"/>
        </w:rPr>
      </w:pPr>
      <w:r>
        <w:rPr>
          <w:rFonts w:hint="eastAsia"/>
          <w:lang w:eastAsia="zh-CN"/>
        </w:rPr>
        <w:t>楚有祠者，赐其舍人卮酒。舍人相谓曰：“数人饮之不足，一人饮之有余。请画地为蛇，先成者饮酒。”</w:t>
      </w:r>
    </w:p>
    <w:p w14:paraId="716B82FE">
      <w:pPr>
        <w:rPr>
          <w:rFonts w:hint="eastAsia"/>
          <w:lang w:eastAsia="zh-CN"/>
        </w:rPr>
      </w:pPr>
    </w:p>
    <w:p w14:paraId="73FB6858">
      <w:pPr>
        <w:rPr>
          <w:rFonts w:hint="eastAsia"/>
          <w:lang w:eastAsia="zh-CN"/>
        </w:rPr>
      </w:pPr>
      <w:r>
        <w:rPr>
          <w:rFonts w:hint="eastAsia"/>
          <w:lang w:eastAsia="zh-CN"/>
        </w:rPr>
        <w:t>一人蛇先成，引酒且饮之，乃左手持卮，右手画蛇曰：“吾能为之足。”未成，一人之蛇成，夺其卮曰：“蛇固无足，子安能为之足？”遂饮其酒。为蛇足者，终亡其酒。</w:t>
      </w:r>
    </w:p>
    <w:p w14:paraId="58428283">
      <w:pPr>
        <w:rPr>
          <w:rFonts w:hint="eastAsia"/>
          <w:lang w:eastAsia="zh-CN"/>
        </w:rPr>
      </w:pPr>
    </w:p>
    <w:p w14:paraId="50D04BF8">
      <w:pPr>
        <w:rPr>
          <w:rFonts w:hint="eastAsia"/>
          <w:lang w:eastAsia="zh-CN"/>
        </w:rPr>
      </w:pPr>
      <w:r>
        <w:rPr>
          <w:rFonts w:hint="eastAsia"/>
          <w:lang w:eastAsia="zh-CN"/>
        </w:rPr>
        <w:t>拼音版：</w:t>
      </w:r>
    </w:p>
    <w:p w14:paraId="699C010B">
      <w:pPr>
        <w:rPr>
          <w:rFonts w:hint="eastAsia"/>
          <w:lang w:eastAsia="zh-CN"/>
        </w:rPr>
      </w:pPr>
    </w:p>
    <w:p w14:paraId="71175571">
      <w:pPr>
        <w:rPr>
          <w:rFonts w:hint="eastAsia"/>
          <w:lang w:eastAsia="zh-CN"/>
        </w:rPr>
      </w:pPr>
      <w:r>
        <w:rPr>
          <w:rFonts w:hint="eastAsia"/>
          <w:lang w:eastAsia="zh-CN"/>
        </w:rPr>
        <w:t>Chǔ yǒu cí zhě, cì qí shè rén zhī jiǔ. Shè rén xiāng wèi yuē：“Shù rén yǐn zhī bù zú, yī rén yǐn zhī yǒu yú. Qǐng huà dì wèi shé, xiān chéng zhě yǐn jiǔ.”</w:t>
      </w:r>
    </w:p>
    <w:p w14:paraId="15AF1E74">
      <w:pPr>
        <w:rPr>
          <w:rFonts w:hint="eastAsia"/>
          <w:lang w:eastAsia="zh-CN"/>
        </w:rPr>
      </w:pPr>
    </w:p>
    <w:p w14:paraId="143254DE">
      <w:pPr>
        <w:rPr>
          <w:rFonts w:hint="eastAsia"/>
          <w:lang w:eastAsia="zh-CN"/>
        </w:rPr>
      </w:pPr>
      <w:r>
        <w:rPr>
          <w:rFonts w:hint="eastAsia"/>
          <w:lang w:eastAsia="zh-CN"/>
        </w:rPr>
        <w:t>Yī rén shé xiān chéng, yǐn jiǔ qiě yǐn zhī, nǎi zuǒ shǒu chí zhī, yòu shǒu huà shé yuē：“Wú néng wéi zhī zú.” Wèi chéng, yī rén zhī shé chéng, duó qí zhī yuē：“Shé gù wú zú, zǐ ān néng wéi zhī zú?” Suì yǐn qí jiǔ. Wèi shé zú zhě, zhōng wáng qí jiǔ.</w:t>
      </w:r>
    </w:p>
    <w:p w14:paraId="48FA0359">
      <w:pPr>
        <w:rPr>
          <w:rFonts w:hint="eastAsia"/>
          <w:lang w:eastAsia="zh-CN"/>
        </w:rPr>
      </w:pPr>
    </w:p>
    <w:p w14:paraId="5243BAA9">
      <w:pPr>
        <w:rPr>
          <w:rFonts w:hint="eastAsia"/>
          <w:lang w:eastAsia="zh-CN"/>
        </w:rPr>
      </w:pPr>
    </w:p>
    <w:p w14:paraId="0E6A3AD6">
      <w:pPr>
        <w:rPr>
          <w:rFonts w:hint="eastAsia"/>
          <w:lang w:eastAsia="zh-CN"/>
        </w:rPr>
      </w:pPr>
      <w:r>
        <w:rPr>
          <w:rFonts w:hint="eastAsia"/>
          <w:lang w:eastAsia="zh-CN"/>
        </w:rPr>
        <w:t>故事背景与寓意解析</w:t>
      </w:r>
    </w:p>
    <w:p w14:paraId="170A1D19">
      <w:pPr>
        <w:rPr>
          <w:rFonts w:hint="eastAsia"/>
          <w:lang w:eastAsia="zh-CN"/>
        </w:rPr>
      </w:pPr>
      <w:r>
        <w:rPr>
          <w:rFonts w:hint="eastAsia"/>
          <w:lang w:eastAsia="zh-CN"/>
        </w:rPr>
        <w:t>故事发生在战国时期的楚国，一位贵族祭祀后分酒给门客。众人决定以画蛇比赛决定饮酒资格，并规定“先画完蛇的人喝完这壶酒”。一位敏捷的门客率先完成画作，却沾沾自喜地在蛇身上添画四肢，意图展示“完美”。然而此时另一人画完蛇，夺过酒壶质问他：“蛇本无足，你为何画蛇添足？”最终这个“过度追求完美”的人失去了美酒。</w:t>
      </w:r>
    </w:p>
    <w:p w14:paraId="6179C075">
      <w:pPr>
        <w:rPr>
          <w:rFonts w:hint="eastAsia"/>
          <w:lang w:eastAsia="zh-CN"/>
        </w:rPr>
      </w:pPr>
    </w:p>
    <w:p w14:paraId="5A8E1D04">
      <w:pPr>
        <w:rPr>
          <w:rFonts w:hint="eastAsia"/>
          <w:lang w:eastAsia="zh-CN"/>
        </w:rPr>
      </w:pPr>
      <w:r>
        <w:rPr>
          <w:rFonts w:hint="eastAsia"/>
          <w:lang w:eastAsia="zh-CN"/>
        </w:rPr>
        <w:t>寓言的核心启示在于：过度干预或添加无用细节可能破坏原本的完美状态。例如，艺术创作中多余的修饰可能掩盖作品的本真魅力，职场中冗余汇报反而降低效率。这个故事至今仍被用于劝诫人们恪守“适度原则”。</w:t>
      </w:r>
    </w:p>
    <w:p w14:paraId="24425BFE">
      <w:pPr>
        <w:rPr>
          <w:rFonts w:hint="eastAsia"/>
          <w:lang w:eastAsia="zh-CN"/>
        </w:rPr>
      </w:pPr>
    </w:p>
    <w:p w14:paraId="1E2BC2BF">
      <w:pPr>
        <w:rPr>
          <w:rFonts w:hint="eastAsia"/>
          <w:lang w:eastAsia="zh-CN"/>
        </w:rPr>
      </w:pPr>
    </w:p>
    <w:p w14:paraId="14C31DDC">
      <w:pPr>
        <w:rPr>
          <w:rFonts w:hint="eastAsia"/>
          <w:lang w:eastAsia="zh-CN"/>
        </w:rPr>
      </w:pPr>
      <w:r>
        <w:rPr>
          <w:rFonts w:hint="eastAsia"/>
          <w:lang w:eastAsia="zh-CN"/>
        </w:rPr>
        <w:t>拼音学习的价值体现</w:t>
      </w:r>
    </w:p>
    <w:p w14:paraId="339AE385">
      <w:pPr>
        <w:rPr>
          <w:rFonts w:hint="eastAsia"/>
          <w:lang w:eastAsia="zh-CN"/>
        </w:rPr>
      </w:pPr>
      <w:r>
        <w:rPr>
          <w:rFonts w:hint="eastAsia"/>
          <w:lang w:eastAsia="zh-CN"/>
        </w:rPr>
        <w:t>通过拼音版的呈现，读者不仅能准确掌握古文的读音，还能通过发音练习加深对文本的记忆。《画蛇添足》作为小学语文经典篇目，拼音标注帮助低龄学习者突破文言文阅读障碍，同时培养他们的语音感知能力。对于国际中文学习者而言，这种音形结合的方式更符合认知规律，实现从“听到读”的自然过渡。</w:t>
      </w:r>
    </w:p>
    <w:p w14:paraId="4D412728">
      <w:pPr>
        <w:rPr>
          <w:rFonts w:hint="eastAsia"/>
          <w:lang w:eastAsia="zh-CN"/>
        </w:rPr>
      </w:pPr>
    </w:p>
    <w:p w14:paraId="7F891DA0">
      <w:pPr>
        <w:rPr>
          <w:rFonts w:hint="eastAsia"/>
          <w:lang w:eastAsia="zh-CN"/>
        </w:rPr>
      </w:pPr>
    </w:p>
    <w:p w14:paraId="11E23F66">
      <w:pPr>
        <w:rPr>
          <w:rFonts w:hint="eastAsia"/>
          <w:lang w:eastAsia="zh-CN"/>
        </w:rPr>
      </w:pPr>
      <w:r>
        <w:rPr>
          <w:rFonts w:hint="eastAsia"/>
          <w:lang w:eastAsia="zh-CN"/>
        </w:rPr>
        <w:t>现代语境下的多维运用</w:t>
      </w:r>
    </w:p>
    <w:p w14:paraId="62D8EEBF">
      <w:pPr>
        <w:rPr>
          <w:rFonts w:hint="eastAsia"/>
          <w:lang w:eastAsia="zh-CN"/>
        </w:rPr>
      </w:pPr>
      <w:r>
        <w:rPr>
          <w:rFonts w:hint="eastAsia"/>
          <w:lang w:eastAsia="zh-CN"/>
        </w:rPr>
        <w:t>在当代社会，“画蛇添足”已成为高频使用的成语，常见于商业决策、艺术创作和技术开发领域。例如科技公司初期版本的产品本已满足用户需求，却因盲目添加复杂功能导致用户体验下降——这正是现代版“画蛇添足”。在教育领域，教师常以此典故提醒学生避免在考试中写无意义的赘述，强调答题的精准性。</w:t>
      </w:r>
    </w:p>
    <w:p w14:paraId="2C690351">
      <w:pPr>
        <w:rPr>
          <w:rFonts w:hint="eastAsia"/>
          <w:lang w:eastAsia="zh-CN"/>
        </w:rPr>
      </w:pPr>
    </w:p>
    <w:p w14:paraId="5B9E51BE">
      <w:pPr>
        <w:rPr>
          <w:rFonts w:hint="eastAsia"/>
          <w:lang w:eastAsia="zh-CN"/>
        </w:rPr>
      </w:pPr>
    </w:p>
    <w:p w14:paraId="339A1D37">
      <w:pPr>
        <w:rPr>
          <w:rFonts w:hint="eastAsia"/>
          <w:lang w:eastAsia="zh-CN"/>
        </w:rPr>
      </w:pPr>
      <w:r>
        <w:rPr>
          <w:rFonts w:hint="eastAsia"/>
          <w:lang w:eastAsia="zh-CN"/>
        </w:rPr>
        <w:t>最后的总结：传统智慧的新启示</w:t>
      </w:r>
    </w:p>
    <w:p w14:paraId="233495CB">
      <w:pPr>
        <w:rPr>
          <w:rFonts w:hint="eastAsia"/>
          <w:lang w:eastAsia="zh-CN"/>
        </w:rPr>
      </w:pPr>
      <w:r>
        <w:rPr>
          <w:rFonts w:hint="eastAsia"/>
          <w:lang w:eastAsia="zh-CN"/>
        </w:rPr>
        <w:t>《画蛇添足》以不足百字传递了精妙的哲学思考，其价值跨越时空界限。今天重读这则寓言，我们不仅能感受古汉语的音韵之美，更能通过拼音学习架起古今沟通的桥梁。当面对生活与工作中的选择时，不妨以“蛇本无足”的智慧提醒自己：真正的完美不在添加，而在懂得适可而止的取舍之道。</w:t>
      </w:r>
    </w:p>
    <w:p w14:paraId="4A234858">
      <w:pPr>
        <w:rPr>
          <w:rFonts w:hint="eastAsia"/>
          <w:lang w:eastAsia="zh-CN"/>
        </w:rPr>
      </w:pPr>
    </w:p>
    <w:p w14:paraId="3F487499">
      <w:pPr>
        <w:rPr>
          <w:rFonts w:hint="eastAsia"/>
          <w:lang w:eastAsia="zh-CN"/>
        </w:rPr>
      </w:pPr>
    </w:p>
    <w:p w14:paraId="210DC2E2">
      <w:pPr>
        <w:rPr>
          <w:rFonts w:hint="eastAsia"/>
          <w:lang w:eastAsia="zh-CN"/>
        </w:rPr>
      </w:pPr>
      <w:r>
        <w:rPr>
          <w:rFonts w:hint="eastAsia"/>
          <w:lang w:eastAsia="zh-CN"/>
        </w:rPr>
        <w:t>本文是由懂得生活网（dongdeshenghuo.com）为大家创作</w:t>
      </w:r>
    </w:p>
    <w:p w14:paraId="3DB45FB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C30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2025-08-19T13:49:29Z</dcterms:created>
  <cp:lastModifiedBy>Administrator</cp:lastModifiedBy>
  <dcterms:modified xsi:type="dcterms:W3CDTF">2025-08-19T13:49:29Z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077D749D4632467C8CA5D0AE6019A6AF_12</vt:lpwstr>
  </property>
</Properties>
</file>