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350C8">
      <w:pPr>
        <w:rPr>
          <w:rFonts w:hint="eastAsia"/>
          <w:lang w:eastAsia="zh-CN"/>
        </w:rPr>
      </w:pPr>
      <w:bookmarkStart w:id="0" w:name="_GoBack"/>
      <w:bookmarkEnd w:id="0"/>
      <w:r>
        <w:rPr>
          <w:rFonts w:hint="eastAsia"/>
          <w:lang w:eastAsia="zh-CN"/>
        </w:rPr>
        <w:t>画卷的拼音是</w:t>
      </w:r>
    </w:p>
    <w:p w14:paraId="5DE0252A">
      <w:pPr>
        <w:rPr>
          <w:rFonts w:hint="eastAsia"/>
          <w:lang w:eastAsia="zh-CN"/>
        </w:rPr>
      </w:pPr>
      <w:r>
        <w:rPr>
          <w:rFonts w:hint="eastAsia"/>
          <w:lang w:eastAsia="zh-CN"/>
        </w:rPr>
        <w:t>画卷的拼音是“hua juan”，其中“hua”的声调为第四声，表示花朵或者绘画的意思；而“juan”则是第二声，意味着卷轴或书籍的一卷。这个词汇直接指向了中国传统文化中一种非常独特且重要的艺术形式——即绘制在纸张或丝绸上的长幅图画，通常以卷轴的形式存在，便于收藏与展示。</w:t>
      </w:r>
    </w:p>
    <w:p w14:paraId="40B2E26B">
      <w:pPr>
        <w:rPr>
          <w:rFonts w:hint="eastAsia"/>
          <w:lang w:eastAsia="zh-CN"/>
        </w:rPr>
      </w:pPr>
    </w:p>
    <w:p w14:paraId="30AECD3A">
      <w:pPr>
        <w:rPr>
          <w:rFonts w:hint="eastAsia"/>
          <w:lang w:eastAsia="zh-CN"/>
        </w:rPr>
      </w:pPr>
    </w:p>
    <w:p w14:paraId="605D8E60">
      <w:pPr>
        <w:rPr>
          <w:rFonts w:hint="eastAsia"/>
          <w:lang w:eastAsia="zh-CN"/>
        </w:rPr>
      </w:pPr>
      <w:r>
        <w:rPr>
          <w:rFonts w:hint="eastAsia"/>
          <w:lang w:eastAsia="zh-CN"/>
        </w:rPr>
        <w:t>画卷的历史渊源</w:t>
      </w:r>
    </w:p>
    <w:p w14:paraId="509663AD">
      <w:pPr>
        <w:rPr>
          <w:rFonts w:hint="eastAsia"/>
          <w:lang w:eastAsia="zh-CN"/>
        </w:rPr>
      </w:pPr>
      <w:r>
        <w:rPr>
          <w:rFonts w:hint="eastAsia"/>
          <w:lang w:eastAsia="zh-CN"/>
        </w:rPr>
        <w:t>中国的画卷拥有悠久的历史，可以追溯到两千多年前的汉代。起初，它们主要被用作宗教仪式的一部分或是记录重大事件的方式。随着时间的发展，这种艺术形式逐渐演变为表达个人情感、描绘自然美景以及展现社会风貌的重要媒介。唐代时期，随着经济繁荣和文化交流的增加，画卷艺术迎来了它的黄金时代，众多技艺精湛的作品应运而生。</w:t>
      </w:r>
    </w:p>
    <w:p w14:paraId="2B0CC605">
      <w:pPr>
        <w:rPr>
          <w:rFonts w:hint="eastAsia"/>
          <w:lang w:eastAsia="zh-CN"/>
        </w:rPr>
      </w:pPr>
    </w:p>
    <w:p w14:paraId="7EC632EA">
      <w:pPr>
        <w:rPr>
          <w:rFonts w:hint="eastAsia"/>
          <w:lang w:eastAsia="zh-CN"/>
        </w:rPr>
      </w:pPr>
    </w:p>
    <w:p w14:paraId="40BCFDD7">
      <w:pPr>
        <w:rPr>
          <w:rFonts w:hint="eastAsia"/>
          <w:lang w:eastAsia="zh-CN"/>
        </w:rPr>
      </w:pPr>
      <w:r>
        <w:rPr>
          <w:rFonts w:hint="eastAsia"/>
          <w:lang w:eastAsia="zh-CN"/>
        </w:rPr>
        <w:t>画卷的艺术特色</w:t>
      </w:r>
    </w:p>
    <w:p w14:paraId="4401F910">
      <w:pPr>
        <w:rPr>
          <w:rFonts w:hint="eastAsia"/>
          <w:lang w:eastAsia="zh-CN"/>
        </w:rPr>
      </w:pPr>
      <w:r>
        <w:rPr>
          <w:rFonts w:hint="eastAsia"/>
          <w:lang w:eastAsia="zh-CN"/>
        </w:rPr>
        <w:t>画卷不仅仅是一种视觉艺术的表现形式，它更是中国文化精髓的一种体现。从题材上看，山水画是最具代表性的类型之一，画家们通过细腻的笔触和丰富的色彩来捕捉大自然的灵魂。花鸟画也是常见的类型，这类作品往往充满了生机与活力。在技法方面，传统中国画强调线条的表现力和墨色的变化，追求形神兼备的效果。画家们运用毛笔、墨汁以及各种颜料，在宣纸或丝绸上创造出层次丰富、意境深远的画面。</w:t>
      </w:r>
    </w:p>
    <w:p w14:paraId="6AF735F0">
      <w:pPr>
        <w:rPr>
          <w:rFonts w:hint="eastAsia"/>
          <w:lang w:eastAsia="zh-CN"/>
        </w:rPr>
      </w:pPr>
    </w:p>
    <w:p w14:paraId="726E17C7">
      <w:pPr>
        <w:rPr>
          <w:rFonts w:hint="eastAsia"/>
          <w:lang w:eastAsia="zh-CN"/>
        </w:rPr>
      </w:pPr>
    </w:p>
    <w:p w14:paraId="6C5B0DAA">
      <w:pPr>
        <w:rPr>
          <w:rFonts w:hint="eastAsia"/>
          <w:lang w:eastAsia="zh-CN"/>
        </w:rPr>
      </w:pPr>
      <w:r>
        <w:rPr>
          <w:rFonts w:hint="eastAsia"/>
          <w:lang w:eastAsia="zh-CN"/>
        </w:rPr>
        <w:t>现代画卷的意义</w:t>
      </w:r>
    </w:p>
    <w:p w14:paraId="779A9749">
      <w:pPr>
        <w:rPr>
          <w:rFonts w:hint="eastAsia"/>
          <w:lang w:eastAsia="zh-CN"/>
        </w:rPr>
      </w:pPr>
      <w:r>
        <w:rPr>
          <w:rFonts w:hint="eastAsia"/>
          <w:lang w:eastAsia="zh-CN"/>
        </w:rPr>
        <w:t>进入现代社会后，尽管科技日新月异，数字媒体也日益普及，但画卷作为中国传统艺术的重要组成部分，其地位并未动摇。相反，随着人们对中国传统文化价值认识的加深，越来越多的人开始重视并学习这一古老的艺术形式。无论是专业艺术家还是业余爱好者，都能够在画卷的世界里找到属于自己的那份宁静与满足。通过展览和交流活动，画卷也在国际舞台上展现了独特的东方美学魅力。</w:t>
      </w:r>
    </w:p>
    <w:p w14:paraId="4D0FC465">
      <w:pPr>
        <w:rPr>
          <w:rFonts w:hint="eastAsia"/>
          <w:lang w:eastAsia="zh-CN"/>
        </w:rPr>
      </w:pPr>
    </w:p>
    <w:p w14:paraId="783697D0">
      <w:pPr>
        <w:rPr>
          <w:rFonts w:hint="eastAsia"/>
          <w:lang w:eastAsia="zh-CN"/>
        </w:rPr>
      </w:pPr>
    </w:p>
    <w:p w14:paraId="04CFC136">
      <w:pPr>
        <w:rPr>
          <w:rFonts w:hint="eastAsia"/>
          <w:lang w:eastAsia="zh-CN"/>
        </w:rPr>
      </w:pPr>
      <w:r>
        <w:rPr>
          <w:rFonts w:hint="eastAsia"/>
          <w:lang w:eastAsia="zh-CN"/>
        </w:rPr>
        <w:t>画卷的未来展望</w:t>
      </w:r>
    </w:p>
    <w:p w14:paraId="5AD1839A">
      <w:pPr>
        <w:rPr>
          <w:rFonts w:hint="eastAsia"/>
          <w:lang w:eastAsia="zh-CN"/>
        </w:rPr>
      </w:pPr>
      <w:r>
        <w:rPr>
          <w:rFonts w:hint="eastAsia"/>
          <w:lang w:eastAsia="zh-CN"/>
        </w:rPr>
        <w:t>展望未来，画卷艺术有望在全球化的背景下继续发展和创新。一方面，新一代的艺术家们正在尝试将传统技法与现代元素相结合，探索更多可能性；另一方面，随着公众对文化遗产保护意识的提高，更多的资源可能会投入到对古代画卷的研究、修复及保存工作中去。无论是在国内还是国外，画卷作为一种跨越时空的艺术语言，将继续讲述着中国的故事，传递着中华文明的独特魅力。</w:t>
      </w:r>
    </w:p>
    <w:p w14:paraId="702B1B19">
      <w:pPr>
        <w:rPr>
          <w:rFonts w:hint="eastAsia"/>
          <w:lang w:eastAsia="zh-CN"/>
        </w:rPr>
      </w:pPr>
    </w:p>
    <w:p w14:paraId="0B8B9E7C">
      <w:pPr>
        <w:rPr>
          <w:rFonts w:hint="eastAsia"/>
          <w:lang w:eastAsia="zh-CN"/>
        </w:rPr>
      </w:pPr>
      <w:r>
        <w:rPr>
          <w:rFonts w:hint="eastAsia"/>
          <w:lang w:eastAsia="zh-CN"/>
        </w:rPr>
        <w:t>本文是由懂得生活网（dongdeshenghuo.com）为大家创作</w:t>
      </w:r>
    </w:p>
    <w:p w14:paraId="44113B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E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2025-08-19T13:49:01Z</dcterms:created>
  <cp:lastModifiedBy>Administrator</cp:lastModifiedBy>
  <dcterms:modified xsi:type="dcterms:W3CDTF">2025-08-19T13:49:01Z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293FB765758E4B05BAD69D82E0740CC9_12</vt:lpwstr>
  </property>
</Properties>
</file>