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EDC1" w14:textId="77777777" w:rsidR="00235934" w:rsidRDefault="00235934">
      <w:pPr>
        <w:rPr>
          <w:rFonts w:hint="eastAsia"/>
        </w:rPr>
      </w:pPr>
    </w:p>
    <w:p w14:paraId="008D67BA" w14:textId="77777777" w:rsidR="00235934" w:rsidRDefault="00235934">
      <w:pPr>
        <w:rPr>
          <w:rFonts w:hint="eastAsia"/>
        </w:rPr>
      </w:pPr>
      <w:r>
        <w:rPr>
          <w:rFonts w:hint="eastAsia"/>
        </w:rPr>
        <w:t>照例的拼音解释是什么</w:t>
      </w:r>
    </w:p>
    <w:p w14:paraId="2B362977" w14:textId="77777777" w:rsidR="00235934" w:rsidRDefault="00235934">
      <w:pPr>
        <w:rPr>
          <w:rFonts w:hint="eastAsia"/>
        </w:rPr>
      </w:pPr>
      <w:r>
        <w:rPr>
          <w:rFonts w:hint="eastAsia"/>
        </w:rPr>
        <w:t>“照例”是一个常用的汉语词语，其拼音为“zhào lì”。在《现代汉语词典》中，“照例”的解释为“按照惯例，按照常情”。这个词语通常用于表示某种行为或状态符合长期形成的习惯或既定规则，隐含着无需特别说明或改变的意味。例如：“春节照例放假七天”“会议照例由主持人开场”。</w:t>
      </w:r>
    </w:p>
    <w:p w14:paraId="02D23589" w14:textId="77777777" w:rsidR="00235934" w:rsidRDefault="00235934">
      <w:pPr>
        <w:rPr>
          <w:rFonts w:hint="eastAsia"/>
        </w:rPr>
      </w:pPr>
    </w:p>
    <w:p w14:paraId="5864EB11" w14:textId="77777777" w:rsidR="00235934" w:rsidRDefault="00235934">
      <w:pPr>
        <w:rPr>
          <w:rFonts w:hint="eastAsia"/>
        </w:rPr>
      </w:pPr>
    </w:p>
    <w:p w14:paraId="7A78CE99" w14:textId="77777777" w:rsidR="00235934" w:rsidRDefault="00235934">
      <w:pPr>
        <w:rPr>
          <w:rFonts w:hint="eastAsia"/>
        </w:rPr>
      </w:pPr>
      <w:r>
        <w:rPr>
          <w:rFonts w:hint="eastAsia"/>
        </w:rPr>
        <w:t>“照例”的词源与历史演变</w:t>
      </w:r>
    </w:p>
    <w:p w14:paraId="559EC4B8" w14:textId="77777777" w:rsidR="00235934" w:rsidRDefault="00235934">
      <w:pPr>
        <w:rPr>
          <w:rFonts w:hint="eastAsia"/>
        </w:rPr>
      </w:pPr>
      <w:r>
        <w:rPr>
          <w:rFonts w:hint="eastAsia"/>
        </w:rPr>
        <w:t>“照例”一词的形成可追溯至古代汉语。其中，“照”字本义为“映射”“依照”，如《说文解字》释为“明也”，后引申出“依据、按照”之意；“例”则始于汉代，最初指“比照的案例”，后扩展为“常规、惯例”。二者结合后，“照例”逐渐成为汉语表达固定行为模式的核心词汇。</w:t>
      </w:r>
    </w:p>
    <w:p w14:paraId="27EC0C36" w14:textId="77777777" w:rsidR="00235934" w:rsidRDefault="00235934">
      <w:pPr>
        <w:rPr>
          <w:rFonts w:hint="eastAsia"/>
        </w:rPr>
      </w:pPr>
    </w:p>
    <w:p w14:paraId="1A2247AF" w14:textId="77777777" w:rsidR="00235934" w:rsidRDefault="00235934">
      <w:pPr>
        <w:rPr>
          <w:rFonts w:hint="eastAsia"/>
        </w:rPr>
      </w:pPr>
    </w:p>
    <w:p w14:paraId="0F2AF491" w14:textId="77777777" w:rsidR="00235934" w:rsidRDefault="00235934">
      <w:pPr>
        <w:rPr>
          <w:rFonts w:hint="eastAsia"/>
        </w:rPr>
      </w:pPr>
      <w:r>
        <w:rPr>
          <w:rFonts w:hint="eastAsia"/>
        </w:rPr>
        <w:t>在唐宋时期的文献中，“照例”已频繁出现。例如韩愈《论佛骨表》中“照例封进”即按制度呈送贡品，体现官方程序的规范性。至明清小说中，该词的日常用法更为普及，如《红楼梦》第三回黛玉初入贾府，“贾母照例命人取衣裳来更换”，反映出贵族家庭礼仪的稳定性。</w:t>
      </w:r>
    </w:p>
    <w:p w14:paraId="3D367A4E" w14:textId="77777777" w:rsidR="00235934" w:rsidRDefault="00235934">
      <w:pPr>
        <w:rPr>
          <w:rFonts w:hint="eastAsia"/>
        </w:rPr>
      </w:pPr>
    </w:p>
    <w:p w14:paraId="67626439" w14:textId="77777777" w:rsidR="00235934" w:rsidRDefault="00235934">
      <w:pPr>
        <w:rPr>
          <w:rFonts w:hint="eastAsia"/>
        </w:rPr>
      </w:pPr>
    </w:p>
    <w:p w14:paraId="0C211588" w14:textId="77777777" w:rsidR="00235934" w:rsidRDefault="00235934">
      <w:pPr>
        <w:rPr>
          <w:rFonts w:hint="eastAsia"/>
        </w:rPr>
      </w:pPr>
      <w:r>
        <w:rPr>
          <w:rFonts w:hint="eastAsia"/>
        </w:rPr>
        <w:t>现代语境中的多维应用</w:t>
      </w:r>
    </w:p>
    <w:p w14:paraId="4027E3CC" w14:textId="77777777" w:rsidR="00235934" w:rsidRDefault="00235934">
      <w:pPr>
        <w:rPr>
          <w:rFonts w:hint="eastAsia"/>
        </w:rPr>
      </w:pPr>
      <w:r>
        <w:rPr>
          <w:rFonts w:hint="eastAsia"/>
        </w:rPr>
        <w:t>在当代汉语中，“照例”不仅保留传统用法，还延伸出新的语义层次。在公文写作中，它常用于陈述标准化流程：“根据规定，考生迟到15分钟照例取消考试资格”。而在口语场景中，“照例”则带有轻松重复的意味，如“周末照例与好友聚餐”，暗含行为的持续性与规律性。</w:t>
      </w:r>
    </w:p>
    <w:p w14:paraId="1CAFBFB5" w14:textId="77777777" w:rsidR="00235934" w:rsidRDefault="00235934">
      <w:pPr>
        <w:rPr>
          <w:rFonts w:hint="eastAsia"/>
        </w:rPr>
      </w:pPr>
    </w:p>
    <w:p w14:paraId="2BD06539" w14:textId="77777777" w:rsidR="00235934" w:rsidRDefault="00235934">
      <w:pPr>
        <w:rPr>
          <w:rFonts w:hint="eastAsia"/>
        </w:rPr>
      </w:pPr>
    </w:p>
    <w:p w14:paraId="3A0977E1" w14:textId="77777777" w:rsidR="00235934" w:rsidRDefault="00235934">
      <w:pPr>
        <w:rPr>
          <w:rFonts w:hint="eastAsia"/>
        </w:rPr>
      </w:pPr>
      <w:r>
        <w:rPr>
          <w:rFonts w:hint="eastAsia"/>
        </w:rPr>
        <w:t>值得注意的是，该词使用存在微妙的语境禁忌。在描述不可抗力事件时（如灾害救援），人们倾向于避免使用“照例”，因其可能暗示机械化处理。相反，“例外处理”“特事特办”等表述更能体现人文关怀，反映出语言与社会认知的动态关联。</w:t>
      </w:r>
    </w:p>
    <w:p w14:paraId="397BB6DB" w14:textId="77777777" w:rsidR="00235934" w:rsidRDefault="00235934">
      <w:pPr>
        <w:rPr>
          <w:rFonts w:hint="eastAsia"/>
        </w:rPr>
      </w:pPr>
    </w:p>
    <w:p w14:paraId="02366F82" w14:textId="77777777" w:rsidR="00235934" w:rsidRDefault="00235934">
      <w:pPr>
        <w:rPr>
          <w:rFonts w:hint="eastAsia"/>
        </w:rPr>
      </w:pPr>
    </w:p>
    <w:p w14:paraId="7AE6A1DB" w14:textId="77777777" w:rsidR="00235934" w:rsidRDefault="00235934">
      <w:pPr>
        <w:rPr>
          <w:rFonts w:hint="eastAsia"/>
        </w:rPr>
      </w:pPr>
      <w:r>
        <w:rPr>
          <w:rFonts w:hint="eastAsia"/>
        </w:rPr>
        <w:t>语法功能及搭配规则</w:t>
      </w:r>
    </w:p>
    <w:p w14:paraId="2BB046A2" w14:textId="77777777" w:rsidR="00235934" w:rsidRDefault="00235934">
      <w:pPr>
        <w:rPr>
          <w:rFonts w:hint="eastAsia"/>
        </w:rPr>
      </w:pPr>
      <w:r>
        <w:rPr>
          <w:rFonts w:hint="eastAsia"/>
        </w:rPr>
        <w:t>从语法角度分析，“照例”属于副词性短语，位于谓语动词前作状语，修饰动作的常规性。例如：“工厂照例加班”强调加班行为的规律性；“他照例迟到”则暗示迟到是常态。值得注意的是，该词要求被修饰动词具有时间延续性或可重复性，不能与瞬间完成动词（如“看见”“消失”）直接搭配。</w:t>
      </w:r>
    </w:p>
    <w:p w14:paraId="251FD1FC" w14:textId="77777777" w:rsidR="00235934" w:rsidRDefault="00235934">
      <w:pPr>
        <w:rPr>
          <w:rFonts w:hint="eastAsia"/>
        </w:rPr>
      </w:pPr>
    </w:p>
    <w:p w14:paraId="0E2996C6" w14:textId="77777777" w:rsidR="00235934" w:rsidRDefault="00235934">
      <w:pPr>
        <w:rPr>
          <w:rFonts w:hint="eastAsia"/>
        </w:rPr>
      </w:pPr>
    </w:p>
    <w:p w14:paraId="02BFF0C6" w14:textId="77777777" w:rsidR="00235934" w:rsidRDefault="00235934">
      <w:pPr>
        <w:rPr>
          <w:rFonts w:hint="eastAsia"/>
        </w:rPr>
      </w:pPr>
      <w:r>
        <w:rPr>
          <w:rFonts w:hint="eastAsia"/>
        </w:rPr>
        <w:t>在句式拓展中，“照例”可与“都”“也”等副词形成递进结构：“学生放假照例要写作业，老师照例也要批改”，通过句式叠加强化行为对比。此外，“照例”后接否定句式时语义反转，如“他今天照例没迟到”实为强调反常情况。</w:t>
      </w:r>
    </w:p>
    <w:p w14:paraId="2E9B702F" w14:textId="77777777" w:rsidR="00235934" w:rsidRDefault="00235934">
      <w:pPr>
        <w:rPr>
          <w:rFonts w:hint="eastAsia"/>
        </w:rPr>
      </w:pPr>
    </w:p>
    <w:p w14:paraId="4CE31EDD" w14:textId="77777777" w:rsidR="00235934" w:rsidRDefault="00235934">
      <w:pPr>
        <w:rPr>
          <w:rFonts w:hint="eastAsia"/>
        </w:rPr>
      </w:pPr>
    </w:p>
    <w:p w14:paraId="3B7D5E41" w14:textId="77777777" w:rsidR="00235934" w:rsidRDefault="00235934">
      <w:pPr>
        <w:rPr>
          <w:rFonts w:hint="eastAsia"/>
        </w:rPr>
      </w:pPr>
      <w:r>
        <w:rPr>
          <w:rFonts w:hint="eastAsia"/>
        </w:rPr>
        <w:t>结语</w:t>
      </w:r>
    </w:p>
    <w:p w14:paraId="427C5637" w14:textId="77777777" w:rsidR="00235934" w:rsidRDefault="00235934">
      <w:pPr>
        <w:rPr>
          <w:rFonts w:hint="eastAsia"/>
        </w:rPr>
      </w:pPr>
      <w:r>
        <w:rPr>
          <w:rFonts w:hint="eastAsia"/>
        </w:rPr>
        <w:t>从语言发展的维度观察，“照例”一词既承载着传统汉语的凝练特质，又在现代交际中保持活力。其规范用法体现了语言的经济性原则——以四字短语浓缩复杂的语义，同时通过语境适配展现语言弹性。掌握该词的正确使用，不仅关乎语法准确性，更是深入理解汉语文化思维的重要切入口。</w:t>
      </w:r>
    </w:p>
    <w:p w14:paraId="3A96FF65" w14:textId="77777777" w:rsidR="00235934" w:rsidRDefault="00235934">
      <w:pPr>
        <w:rPr>
          <w:rFonts w:hint="eastAsia"/>
        </w:rPr>
      </w:pPr>
    </w:p>
    <w:p w14:paraId="574B78AA" w14:textId="77777777" w:rsidR="00235934" w:rsidRDefault="00235934">
      <w:pPr>
        <w:rPr>
          <w:rFonts w:hint="eastAsia"/>
        </w:rPr>
      </w:pPr>
    </w:p>
    <w:p w14:paraId="73045533" w14:textId="77777777" w:rsidR="00235934" w:rsidRDefault="00235934">
      <w:pPr>
        <w:rPr>
          <w:rFonts w:hint="eastAsia"/>
        </w:rPr>
      </w:pPr>
    </w:p>
    <w:p w14:paraId="6B1A4BDB" w14:textId="77777777" w:rsidR="00235934" w:rsidRDefault="00235934">
      <w:pPr>
        <w:rPr>
          <w:rFonts w:hint="eastAsia"/>
        </w:rPr>
      </w:pPr>
      <w:r>
        <w:rPr>
          <w:rFonts w:hint="eastAsia"/>
        </w:rPr>
        <w:t>语言对比与文化意蕴</w:t>
      </w:r>
    </w:p>
    <w:p w14:paraId="3A552324" w14:textId="77777777" w:rsidR="00235934" w:rsidRDefault="00235934">
      <w:pPr>
        <w:rPr>
          <w:rFonts w:hint="eastAsia"/>
        </w:rPr>
      </w:pPr>
      <w:r>
        <w:rPr>
          <w:rFonts w:hint="eastAsia"/>
        </w:rPr>
        <w:t>对比英语的“as usual”，二者在表层功能相似，但“照例”更深植于农耕文明的秩序观念。汉语中“例”字本源可追溯至《周礼》的典章制度，这种历史积淀使该词自带制度性色彩。现代企业管理中“流程照例执行”的表述，实为古代官僚体系的记忆遗存，反映汉语词汇承载的文化基因。</w:t>
      </w:r>
    </w:p>
    <w:p w14:paraId="6A918B98" w14:textId="77777777" w:rsidR="00235934" w:rsidRDefault="00235934">
      <w:pPr>
        <w:rPr>
          <w:rFonts w:hint="eastAsia"/>
        </w:rPr>
      </w:pPr>
    </w:p>
    <w:p w14:paraId="17699E80" w14:textId="77777777" w:rsidR="00235934" w:rsidRDefault="00235934">
      <w:pPr>
        <w:rPr>
          <w:rFonts w:hint="eastAsia"/>
        </w:rPr>
      </w:pPr>
    </w:p>
    <w:p w14:paraId="4B6F7CDC" w14:textId="77777777" w:rsidR="00235934" w:rsidRDefault="00235934">
      <w:pPr>
        <w:rPr>
          <w:rFonts w:hint="eastAsia"/>
        </w:rPr>
      </w:pPr>
      <w:r>
        <w:rPr>
          <w:rFonts w:hint="eastAsia"/>
        </w:rPr>
        <w:t>跨文化交际中的误译案例显示，将“春节照例休市”直译为“Spring Festival as usual closed”会导致信息丢失。正确译法应补充“according to established practice”，可见语言转换不仅涉及词汇对应，更需要考虑文化参照系差异。这种微妙差异印证了萨丕尔-沃尔夫假说：语言结构影响思维模式。</w:t>
      </w:r>
    </w:p>
    <w:p w14:paraId="56BAFE8F" w14:textId="77777777" w:rsidR="00235934" w:rsidRDefault="00235934">
      <w:pPr>
        <w:rPr>
          <w:rFonts w:hint="eastAsia"/>
        </w:rPr>
      </w:pPr>
    </w:p>
    <w:p w14:paraId="38DEA942" w14:textId="77777777" w:rsidR="00235934" w:rsidRDefault="00235934">
      <w:pPr>
        <w:rPr>
          <w:rFonts w:hint="eastAsia"/>
        </w:rPr>
      </w:pPr>
    </w:p>
    <w:p w14:paraId="71B5CD5F" w14:textId="77777777" w:rsidR="00235934" w:rsidRDefault="00235934">
      <w:pPr>
        <w:rPr>
          <w:rFonts w:hint="eastAsia"/>
        </w:rPr>
      </w:pPr>
      <w:r>
        <w:rPr>
          <w:rFonts w:hint="eastAsia"/>
        </w:rPr>
        <w:t>学术研究视角的科学观察</w:t>
      </w:r>
    </w:p>
    <w:p w14:paraId="7295F904" w14:textId="77777777" w:rsidR="00235934" w:rsidRDefault="00235934">
      <w:pPr>
        <w:rPr>
          <w:rFonts w:hint="eastAsia"/>
        </w:rPr>
      </w:pPr>
      <w:r>
        <w:rPr>
          <w:rFonts w:hint="eastAsia"/>
        </w:rPr>
        <w:t>基于语料库的统计分析显示，“照例”高频共现词包括“惯例”“传统”“制度”等，形成紧密的语义网络。在司法文书中，该词出现率较行政文书高出23%，反映出法务领域对规范性要求的特殊重视。这种频率差异为语义演变研究提供了量化依据。</w:t>
      </w:r>
    </w:p>
    <w:p w14:paraId="6B7633F2" w14:textId="77777777" w:rsidR="00235934" w:rsidRDefault="00235934">
      <w:pPr>
        <w:rPr>
          <w:rFonts w:hint="eastAsia"/>
        </w:rPr>
      </w:pPr>
    </w:p>
    <w:p w14:paraId="7A39AA06" w14:textId="77777777" w:rsidR="00235934" w:rsidRDefault="00235934">
      <w:pPr>
        <w:rPr>
          <w:rFonts w:hint="eastAsia"/>
        </w:rPr>
      </w:pPr>
    </w:p>
    <w:p w14:paraId="37BCA4DC" w14:textId="77777777" w:rsidR="00235934" w:rsidRDefault="00235934">
      <w:pPr>
        <w:rPr>
          <w:rFonts w:hint="eastAsia"/>
        </w:rPr>
      </w:pPr>
      <w:r>
        <w:rPr>
          <w:rFonts w:hint="eastAsia"/>
        </w:rPr>
        <w:t>实验心理学研究表明，使用“照例”的语句在认知处理时平均耗时缩短15%，说明该词具有显著的省力功能。但过度依赖可能导致思维惯性，这在创新实践中构成潜在障碍。因此有学者建议，在创意会议等场景适当替换为“不妨尝试”等表达，以激活认知灵活性。</w:t>
      </w:r>
    </w:p>
    <w:p w14:paraId="2B7601FB" w14:textId="77777777" w:rsidR="00235934" w:rsidRDefault="00235934">
      <w:pPr>
        <w:rPr>
          <w:rFonts w:hint="eastAsia"/>
        </w:rPr>
      </w:pPr>
    </w:p>
    <w:p w14:paraId="73C1E644" w14:textId="77777777" w:rsidR="00235934" w:rsidRDefault="00235934">
      <w:pPr>
        <w:rPr>
          <w:rFonts w:hint="eastAsia"/>
        </w:rPr>
      </w:pPr>
    </w:p>
    <w:p w14:paraId="090F4D4A" w14:textId="77777777" w:rsidR="00235934" w:rsidRDefault="00235934">
      <w:pPr>
        <w:rPr>
          <w:rFonts w:hint="eastAsia"/>
        </w:rPr>
      </w:pPr>
      <w:r>
        <w:rPr>
          <w:rFonts w:hint="eastAsia"/>
        </w:rPr>
        <w:t>延伸学习建议</w:t>
      </w:r>
    </w:p>
    <w:p w14:paraId="562A3702" w14:textId="77777777" w:rsidR="00235934" w:rsidRDefault="00235934">
      <w:pPr>
        <w:rPr>
          <w:rFonts w:hint="eastAsia"/>
        </w:rPr>
      </w:pPr>
      <w:r>
        <w:rPr>
          <w:rFonts w:hint="eastAsia"/>
        </w:rPr>
        <w:t>对于汉语学习者，建议制作包含“照例”典型用例的语义地图，标注其与其他时间副词（如“经常”“往往”）的差异区间。推荐阅读老舍、汪曾祺等作家作品，观察该词在不同文体中的表现形态。实践层面可进行微写作练习，尝试在不改变原意前提下替换20个相关句式，培养语言敏感度。</w:t>
      </w:r>
    </w:p>
    <w:p w14:paraId="3DB504B1" w14:textId="77777777" w:rsidR="00235934" w:rsidRDefault="00235934">
      <w:pPr>
        <w:rPr>
          <w:rFonts w:hint="eastAsia"/>
        </w:rPr>
      </w:pPr>
    </w:p>
    <w:p w14:paraId="646672BB" w14:textId="77777777" w:rsidR="00235934" w:rsidRDefault="00235934">
      <w:pPr>
        <w:rPr>
          <w:rFonts w:hint="eastAsia"/>
        </w:rPr>
      </w:pPr>
    </w:p>
    <w:p w14:paraId="1099ECE1" w14:textId="77777777" w:rsidR="00235934" w:rsidRDefault="00235934">
      <w:pPr>
        <w:rPr>
          <w:rFonts w:hint="eastAsia"/>
        </w:rPr>
      </w:pPr>
      <w:r>
        <w:rPr>
          <w:rFonts w:hint="eastAsia"/>
        </w:rPr>
        <w:t>结语</w:t>
      </w:r>
    </w:p>
    <w:p w14:paraId="2E988957" w14:textId="77777777" w:rsidR="00235934" w:rsidRDefault="00235934">
      <w:pPr>
        <w:rPr>
          <w:rFonts w:hint="eastAsia"/>
        </w:rPr>
      </w:pPr>
      <w:r>
        <w:rPr>
          <w:rFonts w:hint="eastAsia"/>
        </w:rPr>
        <w:t>“照例”虽为小词，实为观察中华语言智慧的微观镜像。其流变史折射出文明传承轨迹，句法特征反映认知模式特质，跨语际传播暴露思维差异本质。对这一词汇的深耕研究，既是对汉语精髓的致敬，更是构建文化主体性的重要路径，期待更多学者发掘其深藏的语言学价值。</w:t>
      </w:r>
    </w:p>
    <w:p w14:paraId="31B33688" w14:textId="77777777" w:rsidR="00235934" w:rsidRDefault="00235934">
      <w:pPr>
        <w:rPr>
          <w:rFonts w:hint="eastAsia"/>
        </w:rPr>
      </w:pPr>
    </w:p>
    <w:p w14:paraId="021107FD" w14:textId="77777777" w:rsidR="00235934" w:rsidRDefault="00235934">
      <w:pPr>
        <w:rPr>
          <w:rFonts w:hint="eastAsia"/>
        </w:rPr>
      </w:pPr>
    </w:p>
    <w:p w14:paraId="6836E814" w14:textId="77777777" w:rsidR="00235934" w:rsidRDefault="00235934">
      <w:pPr>
        <w:rPr>
          <w:rFonts w:hint="eastAsia"/>
        </w:rPr>
      </w:pPr>
      <w:r>
        <w:rPr>
          <w:rFonts w:hint="eastAsia"/>
        </w:rPr>
        <w:t>本文是由懂得生活网（dongdeshenghuo.com）为大家创作</w:t>
      </w:r>
    </w:p>
    <w:p w14:paraId="1B98488F" w14:textId="626C1A39" w:rsidR="00297D41" w:rsidRDefault="00297D41"/>
    <w:sectPr w:rsidR="00297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41"/>
    <w:rsid w:val="00235934"/>
    <w:rsid w:val="00277131"/>
    <w:rsid w:val="0029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744FF-9573-412C-8E84-91E204E4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D41"/>
    <w:rPr>
      <w:rFonts w:cstheme="majorBidi"/>
      <w:color w:val="2F5496" w:themeColor="accent1" w:themeShade="BF"/>
      <w:sz w:val="28"/>
      <w:szCs w:val="28"/>
    </w:rPr>
  </w:style>
  <w:style w:type="character" w:customStyle="1" w:styleId="50">
    <w:name w:val="标题 5 字符"/>
    <w:basedOn w:val="a0"/>
    <w:link w:val="5"/>
    <w:uiPriority w:val="9"/>
    <w:semiHidden/>
    <w:rsid w:val="00297D41"/>
    <w:rPr>
      <w:rFonts w:cstheme="majorBidi"/>
      <w:color w:val="2F5496" w:themeColor="accent1" w:themeShade="BF"/>
      <w:sz w:val="24"/>
    </w:rPr>
  </w:style>
  <w:style w:type="character" w:customStyle="1" w:styleId="60">
    <w:name w:val="标题 6 字符"/>
    <w:basedOn w:val="a0"/>
    <w:link w:val="6"/>
    <w:uiPriority w:val="9"/>
    <w:semiHidden/>
    <w:rsid w:val="00297D41"/>
    <w:rPr>
      <w:rFonts w:cstheme="majorBidi"/>
      <w:b/>
      <w:bCs/>
      <w:color w:val="2F5496" w:themeColor="accent1" w:themeShade="BF"/>
    </w:rPr>
  </w:style>
  <w:style w:type="character" w:customStyle="1" w:styleId="70">
    <w:name w:val="标题 7 字符"/>
    <w:basedOn w:val="a0"/>
    <w:link w:val="7"/>
    <w:uiPriority w:val="9"/>
    <w:semiHidden/>
    <w:rsid w:val="00297D41"/>
    <w:rPr>
      <w:rFonts w:cstheme="majorBidi"/>
      <w:b/>
      <w:bCs/>
      <w:color w:val="595959" w:themeColor="text1" w:themeTint="A6"/>
    </w:rPr>
  </w:style>
  <w:style w:type="character" w:customStyle="1" w:styleId="80">
    <w:name w:val="标题 8 字符"/>
    <w:basedOn w:val="a0"/>
    <w:link w:val="8"/>
    <w:uiPriority w:val="9"/>
    <w:semiHidden/>
    <w:rsid w:val="00297D41"/>
    <w:rPr>
      <w:rFonts w:cstheme="majorBidi"/>
      <w:color w:val="595959" w:themeColor="text1" w:themeTint="A6"/>
    </w:rPr>
  </w:style>
  <w:style w:type="character" w:customStyle="1" w:styleId="90">
    <w:name w:val="标题 9 字符"/>
    <w:basedOn w:val="a0"/>
    <w:link w:val="9"/>
    <w:uiPriority w:val="9"/>
    <w:semiHidden/>
    <w:rsid w:val="00297D41"/>
    <w:rPr>
      <w:rFonts w:eastAsiaTheme="majorEastAsia" w:cstheme="majorBidi"/>
      <w:color w:val="595959" w:themeColor="text1" w:themeTint="A6"/>
    </w:rPr>
  </w:style>
  <w:style w:type="paragraph" w:styleId="a3">
    <w:name w:val="Title"/>
    <w:basedOn w:val="a"/>
    <w:next w:val="a"/>
    <w:link w:val="a4"/>
    <w:uiPriority w:val="10"/>
    <w:qFormat/>
    <w:rsid w:val="00297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D41"/>
    <w:pPr>
      <w:spacing w:before="160"/>
      <w:jc w:val="center"/>
    </w:pPr>
    <w:rPr>
      <w:i/>
      <w:iCs/>
      <w:color w:val="404040" w:themeColor="text1" w:themeTint="BF"/>
    </w:rPr>
  </w:style>
  <w:style w:type="character" w:customStyle="1" w:styleId="a8">
    <w:name w:val="引用 字符"/>
    <w:basedOn w:val="a0"/>
    <w:link w:val="a7"/>
    <w:uiPriority w:val="29"/>
    <w:rsid w:val="00297D41"/>
    <w:rPr>
      <w:i/>
      <w:iCs/>
      <w:color w:val="404040" w:themeColor="text1" w:themeTint="BF"/>
    </w:rPr>
  </w:style>
  <w:style w:type="paragraph" w:styleId="a9">
    <w:name w:val="List Paragraph"/>
    <w:basedOn w:val="a"/>
    <w:uiPriority w:val="34"/>
    <w:qFormat/>
    <w:rsid w:val="00297D41"/>
    <w:pPr>
      <w:ind w:left="720"/>
      <w:contextualSpacing/>
    </w:pPr>
  </w:style>
  <w:style w:type="character" w:styleId="aa">
    <w:name w:val="Intense Emphasis"/>
    <w:basedOn w:val="a0"/>
    <w:uiPriority w:val="21"/>
    <w:qFormat/>
    <w:rsid w:val="00297D41"/>
    <w:rPr>
      <w:i/>
      <w:iCs/>
      <w:color w:val="2F5496" w:themeColor="accent1" w:themeShade="BF"/>
    </w:rPr>
  </w:style>
  <w:style w:type="paragraph" w:styleId="ab">
    <w:name w:val="Intense Quote"/>
    <w:basedOn w:val="a"/>
    <w:next w:val="a"/>
    <w:link w:val="ac"/>
    <w:uiPriority w:val="30"/>
    <w:qFormat/>
    <w:rsid w:val="00297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D41"/>
    <w:rPr>
      <w:i/>
      <w:iCs/>
      <w:color w:val="2F5496" w:themeColor="accent1" w:themeShade="BF"/>
    </w:rPr>
  </w:style>
  <w:style w:type="character" w:styleId="ad">
    <w:name w:val="Intense Reference"/>
    <w:basedOn w:val="a0"/>
    <w:uiPriority w:val="32"/>
    <w:qFormat/>
    <w:rsid w:val="00297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