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9341A">
      <w:pPr>
        <w:rPr>
          <w:rFonts w:hint="eastAsia"/>
          <w:lang w:eastAsia="zh-CN"/>
        </w:rPr>
      </w:pPr>
      <w:bookmarkStart w:id="0" w:name="_GoBack"/>
      <w:bookmarkEnd w:id="0"/>
      <w:r>
        <w:rPr>
          <w:rFonts w:hint="eastAsia"/>
          <w:lang w:eastAsia="zh-CN"/>
        </w:rPr>
        <w:t>游说六国的拼音</w:t>
      </w:r>
    </w:p>
    <w:p w14:paraId="7779E553">
      <w:pPr>
        <w:rPr>
          <w:rFonts w:hint="eastAsia"/>
          <w:lang w:eastAsia="zh-CN"/>
        </w:rPr>
      </w:pPr>
      <w:r>
        <w:rPr>
          <w:rFonts w:hint="eastAsia"/>
          <w:lang w:eastAsia="zh-CN"/>
        </w:rPr>
        <w:t>“游说六国”的拼音是“yóu shuì liù guó”。在古代中国，这段历史特指战国时期的纵横家苏秦和张仪等人的外交策略。他们通过智慧和口才，在诸侯国之间进行游说，试图构建或打破联盟，以此来达到自己的政治目的。这一时期的历史事件对于理解中国古代的政治、外交以及文化背景具有重要意义。</w:t>
      </w:r>
    </w:p>
    <w:p w14:paraId="5C894780">
      <w:pPr>
        <w:rPr>
          <w:rFonts w:hint="eastAsia"/>
          <w:lang w:eastAsia="zh-CN"/>
        </w:rPr>
      </w:pPr>
    </w:p>
    <w:p w14:paraId="7F96031C">
      <w:pPr>
        <w:rPr>
          <w:rFonts w:hint="eastAsia"/>
          <w:lang w:eastAsia="zh-CN"/>
        </w:rPr>
      </w:pPr>
    </w:p>
    <w:p w14:paraId="09DE10DD">
      <w:pPr>
        <w:rPr>
          <w:rFonts w:hint="eastAsia"/>
          <w:lang w:eastAsia="zh-CN"/>
        </w:rPr>
      </w:pPr>
      <w:r>
        <w:rPr>
          <w:rFonts w:hint="eastAsia"/>
          <w:lang w:eastAsia="zh-CN"/>
        </w:rPr>
        <w:t>纵横家的兴起</w:t>
      </w:r>
    </w:p>
    <w:p w14:paraId="28D47265">
      <w:pPr>
        <w:rPr>
          <w:rFonts w:hint="eastAsia"/>
          <w:lang w:eastAsia="zh-CN"/>
        </w:rPr>
      </w:pPr>
      <w:r>
        <w:rPr>
          <w:rFonts w:hint="eastAsia"/>
          <w:lang w:eastAsia="zh-CN"/>
        </w:rPr>
        <w:t>纵横家是中国历史上一个独特的学派，主要活跃于战国时期。这个学派的名字来源于其代表人物所采取的两种策略：“合纵”与“连横”。所谓“合纵”，是指北方的燕、赵、韩、魏、楚五国联合起来对抗强大的秦国；而“连横”则是指各国分别与秦国结盟，以削弱其他国家的力量。苏秦提倡“合纵”，而张仪则主张“连横”。这两种策略不仅展示了古人的智慧，也反映了当时复杂多变的政治局势。</w:t>
      </w:r>
    </w:p>
    <w:p w14:paraId="7CBC1DCB">
      <w:pPr>
        <w:rPr>
          <w:rFonts w:hint="eastAsia"/>
          <w:lang w:eastAsia="zh-CN"/>
        </w:rPr>
      </w:pPr>
    </w:p>
    <w:p w14:paraId="50AE55DC">
      <w:pPr>
        <w:rPr>
          <w:rFonts w:hint="eastAsia"/>
          <w:lang w:eastAsia="zh-CN"/>
        </w:rPr>
      </w:pPr>
    </w:p>
    <w:p w14:paraId="10AA0318">
      <w:pPr>
        <w:rPr>
          <w:rFonts w:hint="eastAsia"/>
          <w:lang w:eastAsia="zh-CN"/>
        </w:rPr>
      </w:pPr>
      <w:r>
        <w:rPr>
          <w:rFonts w:hint="eastAsia"/>
          <w:lang w:eastAsia="zh-CN"/>
        </w:rPr>
        <w:t>苏秦与张仪的故事</w:t>
      </w:r>
    </w:p>
    <w:p w14:paraId="69BEA30D">
      <w:pPr>
        <w:rPr>
          <w:rFonts w:hint="eastAsia"/>
          <w:lang w:eastAsia="zh-CN"/>
        </w:rPr>
      </w:pPr>
      <w:r>
        <w:rPr>
          <w:rFonts w:hint="eastAsia"/>
          <w:lang w:eastAsia="zh-CN"/>
        </w:rPr>
        <w:t>苏秦最初四处碰壁，甚至被家人嘲笑。但他没有放弃，而是更加努力地学习。最终，他成功地说服了六国君主实行“合纵”政策，自己也成为六国的宰相。相比之下，张仪起初效力于楚国，后来转投秦国，并提出了“连横”的战略思想。这两位纵横家的策略虽然不同，但都对当时的国际格局产生了深远的影响。</w:t>
      </w:r>
    </w:p>
    <w:p w14:paraId="7FA57923">
      <w:pPr>
        <w:rPr>
          <w:rFonts w:hint="eastAsia"/>
          <w:lang w:eastAsia="zh-CN"/>
        </w:rPr>
      </w:pPr>
    </w:p>
    <w:p w14:paraId="230B4E2F">
      <w:pPr>
        <w:rPr>
          <w:rFonts w:hint="eastAsia"/>
          <w:lang w:eastAsia="zh-CN"/>
        </w:rPr>
      </w:pPr>
    </w:p>
    <w:p w14:paraId="3B5FDD8D">
      <w:pPr>
        <w:rPr>
          <w:rFonts w:hint="eastAsia"/>
          <w:lang w:eastAsia="zh-CN"/>
        </w:rPr>
      </w:pPr>
      <w:r>
        <w:rPr>
          <w:rFonts w:hint="eastAsia"/>
          <w:lang w:eastAsia="zh-CN"/>
        </w:rPr>
        <w:t>游说技巧与现代应用</w:t>
      </w:r>
    </w:p>
    <w:p w14:paraId="5C72FCD0">
      <w:pPr>
        <w:rPr>
          <w:rFonts w:hint="eastAsia"/>
          <w:lang w:eastAsia="zh-CN"/>
        </w:rPr>
      </w:pPr>
      <w:r>
        <w:rPr>
          <w:rFonts w:hint="eastAsia"/>
          <w:lang w:eastAsia="zh-CN"/>
        </w:rPr>
        <w:t>古代纵横家的游说技巧至今仍有一定的参考价值。比如，他们擅长分析局势、把握人心、利用利益关系来说服他人。这些技巧在今天的商务谈判、公共关系管理乃至个人生活中的沟通交流中都有广泛的应用。了解和学习这些古老的艺术也有助于提高我们的批判性思维能力和解决问题的能力。</w:t>
      </w:r>
    </w:p>
    <w:p w14:paraId="1980D996">
      <w:pPr>
        <w:rPr>
          <w:rFonts w:hint="eastAsia"/>
          <w:lang w:eastAsia="zh-CN"/>
        </w:rPr>
      </w:pPr>
    </w:p>
    <w:p w14:paraId="40D7ADD2">
      <w:pPr>
        <w:rPr>
          <w:rFonts w:hint="eastAsia"/>
          <w:lang w:eastAsia="zh-CN"/>
        </w:rPr>
      </w:pPr>
    </w:p>
    <w:p w14:paraId="2332DE48">
      <w:pPr>
        <w:rPr>
          <w:rFonts w:hint="eastAsia"/>
          <w:lang w:eastAsia="zh-CN"/>
        </w:rPr>
      </w:pPr>
      <w:r>
        <w:rPr>
          <w:rFonts w:hint="eastAsia"/>
          <w:lang w:eastAsia="zh-CN"/>
        </w:rPr>
        <w:t>最后的总结</w:t>
      </w:r>
    </w:p>
    <w:p w14:paraId="562DF0D9">
      <w:pPr>
        <w:rPr>
          <w:rFonts w:hint="eastAsia"/>
          <w:lang w:eastAsia="zh-CN"/>
        </w:rPr>
      </w:pPr>
      <w:r>
        <w:rPr>
          <w:rFonts w:hint="eastAsia"/>
          <w:lang w:eastAsia="zh-CN"/>
        </w:rPr>
        <w:t>“游说六国”的故事不仅仅是关于几个历史人物的成功经历，更是关于智慧、毅力和策略的象征。它提醒我们，在面对挑战时，不应轻易放弃，而是应该不断学习、适应变化，并运用智慧去寻找解决问题的方法。无论是在古代还是现代社会，这种精神都有着不可忽视的价值。</w:t>
      </w:r>
    </w:p>
    <w:p w14:paraId="2E89C712">
      <w:pPr>
        <w:rPr>
          <w:rFonts w:hint="eastAsia"/>
          <w:lang w:eastAsia="zh-CN"/>
        </w:rPr>
      </w:pPr>
    </w:p>
    <w:p w14:paraId="304CDF3C">
      <w:pPr>
        <w:rPr>
          <w:rFonts w:hint="eastAsia"/>
          <w:lang w:eastAsia="zh-CN"/>
        </w:rPr>
      </w:pPr>
      <w:r>
        <w:rPr>
          <w:rFonts w:hint="eastAsia"/>
          <w:lang w:eastAsia="zh-CN"/>
        </w:rPr>
        <w:t>本文是由懂得生活网（dongdeshenghuo.com）为大家创作</w:t>
      </w:r>
    </w:p>
    <w:p w14:paraId="5274F4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C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2025-08-19T14:50:19Z</dcterms:created>
  <cp:lastModifiedBy>Administrator</cp:lastModifiedBy>
  <dcterms:modified xsi:type="dcterms:W3CDTF">2025-08-19T14:50:20Z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76343DDF22A9466AB47D6B27156454ED_12</vt:lpwstr>
  </property>
</Properties>
</file>