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85547">
      <w:pPr>
        <w:rPr>
          <w:rFonts w:hint="eastAsia"/>
          <w:lang w:eastAsia="zh-CN"/>
        </w:rPr>
      </w:pPr>
      <w:bookmarkStart w:id="0" w:name="_GoBack"/>
      <w:bookmarkEnd w:id="0"/>
      <w:r>
        <w:rPr>
          <w:rFonts w:hint="eastAsia"/>
          <w:lang w:eastAsia="zh-CN"/>
        </w:rPr>
        <w:t>渔歌子这首诗的拼音版怎么读</w:t>
      </w:r>
    </w:p>
    <w:p w14:paraId="6C918CE0">
      <w:pPr>
        <w:rPr>
          <w:rFonts w:hint="eastAsia"/>
          <w:lang w:eastAsia="zh-CN"/>
        </w:rPr>
      </w:pPr>
    </w:p>
    <w:p w14:paraId="70572249">
      <w:pPr>
        <w:rPr>
          <w:rFonts w:hint="eastAsia"/>
          <w:lang w:eastAsia="zh-CN"/>
        </w:rPr>
      </w:pPr>
      <w:r>
        <w:rPr>
          <w:rFonts w:hint="eastAsia"/>
          <w:lang w:eastAsia="zh-CN"/>
        </w:rPr>
        <w:t>《渔歌子》是唐代诗人张志和创作的一首著名的词作，也是中国古典文学中极具代表性的作品之一。这首词以清新自然的语言描绘了江南水乡的美景以及渔人悠然自得的生活状态。由于其优美的意境和朗朗上口的节奏，这首词常常被选入语文教材，成为学生学习古诗词的重要内容。</w:t>
      </w:r>
    </w:p>
    <w:p w14:paraId="302D28AE">
      <w:pPr>
        <w:rPr>
          <w:rFonts w:hint="eastAsia"/>
          <w:lang w:eastAsia="zh-CN"/>
        </w:rPr>
      </w:pPr>
    </w:p>
    <w:p w14:paraId="5A65C399">
      <w:pPr>
        <w:rPr>
          <w:rFonts w:hint="eastAsia"/>
          <w:lang w:eastAsia="zh-CN"/>
        </w:rPr>
      </w:pPr>
    </w:p>
    <w:p w14:paraId="03B39266">
      <w:pPr>
        <w:rPr>
          <w:rFonts w:hint="eastAsia"/>
          <w:lang w:eastAsia="zh-CN"/>
        </w:rPr>
      </w:pPr>
      <w:r>
        <w:rPr>
          <w:rFonts w:hint="eastAsia"/>
          <w:lang w:eastAsia="zh-CN"/>
        </w:rPr>
        <w:t>《渔歌子》原文及背景介绍</w:t>
      </w:r>
    </w:p>
    <w:p w14:paraId="5B68ADF8">
      <w:pPr>
        <w:rPr>
          <w:rFonts w:hint="eastAsia"/>
          <w:lang w:eastAsia="zh-CN"/>
        </w:rPr>
      </w:pPr>
    </w:p>
    <w:p w14:paraId="01EB2A4A">
      <w:pPr>
        <w:rPr>
          <w:rFonts w:hint="eastAsia"/>
          <w:lang w:eastAsia="zh-CN"/>
        </w:rPr>
      </w:pPr>
      <w:r>
        <w:rPr>
          <w:rFonts w:hint="eastAsia"/>
          <w:lang w:eastAsia="zh-CN"/>
        </w:rPr>
        <w:t>《渔歌子》全词如下：</w:t>
      </w:r>
    </w:p>
    <w:p w14:paraId="572AFDD0">
      <w:pPr>
        <w:rPr>
          <w:rFonts w:hint="eastAsia"/>
          <w:lang w:eastAsia="zh-CN"/>
        </w:rPr>
      </w:pPr>
    </w:p>
    <w:p w14:paraId="78EBBD62">
      <w:pPr>
        <w:rPr>
          <w:rFonts w:hint="eastAsia"/>
          <w:lang w:eastAsia="zh-CN"/>
        </w:rPr>
      </w:pPr>
      <w:r>
        <w:rPr>
          <w:rFonts w:hint="eastAsia"/>
          <w:lang w:eastAsia="zh-CN"/>
        </w:rPr>
        <w:t>西塞山前白鹭飞，</w:t>
      </w:r>
    </w:p>
    <w:p w14:paraId="2B2705B3">
      <w:pPr>
        <w:rPr>
          <w:rFonts w:hint="eastAsia"/>
          <w:lang w:eastAsia="zh-CN"/>
        </w:rPr>
      </w:pPr>
    </w:p>
    <w:p w14:paraId="76763C4C">
      <w:pPr>
        <w:rPr>
          <w:rFonts w:hint="eastAsia"/>
          <w:lang w:eastAsia="zh-CN"/>
        </w:rPr>
      </w:pPr>
      <w:r>
        <w:rPr>
          <w:rFonts w:hint="eastAsia"/>
          <w:lang w:eastAsia="zh-CN"/>
        </w:rPr>
        <w:t>桃花流水鳜鱼肥。</w:t>
      </w:r>
    </w:p>
    <w:p w14:paraId="12DE8B0B">
      <w:pPr>
        <w:rPr>
          <w:rFonts w:hint="eastAsia"/>
          <w:lang w:eastAsia="zh-CN"/>
        </w:rPr>
      </w:pPr>
    </w:p>
    <w:p w14:paraId="164E4DD0">
      <w:pPr>
        <w:rPr>
          <w:rFonts w:hint="eastAsia"/>
          <w:lang w:eastAsia="zh-CN"/>
        </w:rPr>
      </w:pPr>
      <w:r>
        <w:rPr>
          <w:rFonts w:hint="eastAsia"/>
          <w:lang w:eastAsia="zh-CN"/>
        </w:rPr>
        <w:t>青箬笠，绿蓑衣，</w:t>
      </w:r>
    </w:p>
    <w:p w14:paraId="669DDC27">
      <w:pPr>
        <w:rPr>
          <w:rFonts w:hint="eastAsia"/>
          <w:lang w:eastAsia="zh-CN"/>
        </w:rPr>
      </w:pPr>
    </w:p>
    <w:p w14:paraId="2D01AFA1">
      <w:pPr>
        <w:rPr>
          <w:rFonts w:hint="eastAsia"/>
          <w:lang w:eastAsia="zh-CN"/>
        </w:rPr>
      </w:pPr>
      <w:r>
        <w:rPr>
          <w:rFonts w:hint="eastAsia"/>
          <w:lang w:eastAsia="zh-CN"/>
        </w:rPr>
        <w:t>斜风细雨不须归。</w:t>
      </w:r>
    </w:p>
    <w:p w14:paraId="2669D0F0">
      <w:pPr>
        <w:rPr>
          <w:rFonts w:hint="eastAsia"/>
          <w:lang w:eastAsia="zh-CN"/>
        </w:rPr>
      </w:pPr>
    </w:p>
    <w:p w14:paraId="76903567">
      <w:pPr>
        <w:rPr>
          <w:rFonts w:hint="eastAsia"/>
          <w:lang w:eastAsia="zh-CN"/>
        </w:rPr>
      </w:pPr>
    </w:p>
    <w:p w14:paraId="40D5E0A6">
      <w:pPr>
        <w:rPr>
          <w:rFonts w:hint="eastAsia"/>
          <w:lang w:eastAsia="zh-CN"/>
        </w:rPr>
      </w:pPr>
      <w:r>
        <w:rPr>
          <w:rFonts w:hint="eastAsia"/>
          <w:lang w:eastAsia="zh-CN"/>
        </w:rPr>
        <w:t>这首词通过描绘山水、白鹭、桃花、溪流与肥美的鳜鱼等意象，营造出一幅宁静而生动的春日渔舟图。词中的渔人头戴青色斗笠，身披绿色蓑衣，在微风细雨中悠然垂钓，表现出一种超脱尘世、亲近自然的生活情趣。</w:t>
      </w:r>
    </w:p>
    <w:p w14:paraId="6FE4946A">
      <w:pPr>
        <w:rPr>
          <w:rFonts w:hint="eastAsia"/>
          <w:lang w:eastAsia="zh-CN"/>
        </w:rPr>
      </w:pPr>
    </w:p>
    <w:p w14:paraId="23E197A5">
      <w:pPr>
        <w:rPr>
          <w:rFonts w:hint="eastAsia"/>
          <w:lang w:eastAsia="zh-CN"/>
        </w:rPr>
      </w:pPr>
    </w:p>
    <w:p w14:paraId="2185AD94">
      <w:pPr>
        <w:rPr>
          <w:rFonts w:hint="eastAsia"/>
          <w:lang w:eastAsia="zh-CN"/>
        </w:rPr>
      </w:pPr>
      <w:r>
        <w:rPr>
          <w:rFonts w:hint="eastAsia"/>
          <w:lang w:eastAsia="zh-CN"/>
        </w:rPr>
        <w:t>《渔歌子》的拼音版</w:t>
      </w:r>
    </w:p>
    <w:p w14:paraId="54F07E8A">
      <w:pPr>
        <w:rPr>
          <w:rFonts w:hint="eastAsia"/>
          <w:lang w:eastAsia="zh-CN"/>
        </w:rPr>
      </w:pPr>
    </w:p>
    <w:p w14:paraId="37429C0C">
      <w:pPr>
        <w:rPr>
          <w:rFonts w:hint="eastAsia"/>
          <w:lang w:eastAsia="zh-CN"/>
        </w:rPr>
      </w:pPr>
      <w:r>
        <w:rPr>
          <w:rFonts w:hint="eastAsia"/>
          <w:lang w:eastAsia="zh-CN"/>
        </w:rPr>
        <w:t>为了帮助读者更好地掌握发音和语调，以下是《渔歌子》的拼音版本：</w:t>
      </w:r>
    </w:p>
    <w:p w14:paraId="278AF32F">
      <w:pPr>
        <w:rPr>
          <w:rFonts w:hint="eastAsia"/>
          <w:lang w:eastAsia="zh-CN"/>
        </w:rPr>
      </w:pPr>
    </w:p>
    <w:p w14:paraId="5F481817">
      <w:pPr>
        <w:rPr>
          <w:rFonts w:hint="eastAsia"/>
          <w:lang w:eastAsia="zh-CN"/>
        </w:rPr>
      </w:pPr>
    </w:p>
    <w:p w14:paraId="020F70A0">
      <w:pPr>
        <w:rPr>
          <w:rFonts w:hint="eastAsia"/>
          <w:lang w:eastAsia="zh-CN"/>
        </w:rPr>
      </w:pPr>
      <w:r>
        <w:rPr>
          <w:rFonts w:hint="eastAsia"/>
          <w:lang w:eastAsia="zh-CN"/>
        </w:rPr>
        <w:t>Xī sàI shān qián bái lù fēi，</w:t>
      </w:r>
    </w:p>
    <w:p w14:paraId="2EC039E3">
      <w:pPr>
        <w:rPr>
          <w:rFonts w:hint="eastAsia"/>
          <w:lang w:eastAsia="zh-CN"/>
        </w:rPr>
      </w:pPr>
    </w:p>
    <w:p w14:paraId="10815187">
      <w:pPr>
        <w:rPr>
          <w:rFonts w:hint="eastAsia"/>
          <w:lang w:eastAsia="zh-CN"/>
        </w:rPr>
      </w:pPr>
      <w:r>
        <w:rPr>
          <w:rFonts w:hint="eastAsia"/>
          <w:lang w:eastAsia="zh-CN"/>
        </w:rPr>
        <w:t>Táo huā liú shuǐ guì yú féi。</w:t>
      </w:r>
    </w:p>
    <w:p w14:paraId="16778BEB">
      <w:pPr>
        <w:rPr>
          <w:rFonts w:hint="eastAsia"/>
          <w:lang w:eastAsia="zh-CN"/>
        </w:rPr>
      </w:pPr>
    </w:p>
    <w:p w14:paraId="47B76C62">
      <w:pPr>
        <w:rPr>
          <w:rFonts w:hint="eastAsia"/>
          <w:lang w:eastAsia="zh-CN"/>
        </w:rPr>
      </w:pPr>
      <w:r>
        <w:rPr>
          <w:rFonts w:hint="eastAsia"/>
          <w:lang w:eastAsia="zh-CN"/>
        </w:rPr>
        <w:t>Qīng ruò lì，lǜ suō yī，</w:t>
      </w:r>
    </w:p>
    <w:p w14:paraId="1E0C9E41">
      <w:pPr>
        <w:rPr>
          <w:rFonts w:hint="eastAsia"/>
          <w:lang w:eastAsia="zh-CN"/>
        </w:rPr>
      </w:pPr>
    </w:p>
    <w:p w14:paraId="12DBEBA9">
      <w:pPr>
        <w:rPr>
          <w:rFonts w:hint="eastAsia"/>
          <w:lang w:eastAsia="zh-CN"/>
        </w:rPr>
      </w:pPr>
      <w:r>
        <w:rPr>
          <w:rFonts w:hint="eastAsia"/>
          <w:lang w:eastAsia="zh-CN"/>
        </w:rPr>
        <w:t>Xié fēng xì yǔ bù xū guī。</w:t>
      </w:r>
    </w:p>
    <w:p w14:paraId="60C2D9E7">
      <w:pPr>
        <w:rPr>
          <w:rFonts w:hint="eastAsia"/>
          <w:lang w:eastAsia="zh-CN"/>
        </w:rPr>
      </w:pPr>
    </w:p>
    <w:p w14:paraId="53131453">
      <w:pPr>
        <w:rPr>
          <w:rFonts w:hint="eastAsia"/>
          <w:lang w:eastAsia="zh-CN"/>
        </w:rPr>
      </w:pPr>
    </w:p>
    <w:p w14:paraId="43A55EA5">
      <w:pPr>
        <w:rPr>
          <w:rFonts w:hint="eastAsia"/>
          <w:lang w:eastAsia="zh-CN"/>
        </w:rPr>
      </w:pPr>
      <w:r>
        <w:rPr>
          <w:rFonts w:hint="eastAsia"/>
          <w:lang w:eastAsia="zh-CN"/>
        </w:rPr>
        <w:t>如何正确朗读拼音版</w:t>
      </w:r>
    </w:p>
    <w:p w14:paraId="567E673A">
      <w:pPr>
        <w:rPr>
          <w:rFonts w:hint="eastAsia"/>
          <w:lang w:eastAsia="zh-CN"/>
        </w:rPr>
      </w:pPr>
    </w:p>
    <w:p w14:paraId="6201148B">
      <w:pPr>
        <w:rPr>
          <w:rFonts w:hint="eastAsia"/>
          <w:lang w:eastAsia="zh-CN"/>
        </w:rPr>
      </w:pPr>
      <w:r>
        <w:rPr>
          <w:rFonts w:hint="eastAsia"/>
          <w:lang w:eastAsia="zh-CN"/>
        </w:rPr>
        <w:t>在朗读这首词时，要注意声调的变化和句子的节奏感。第一句“Xī sài shān qián bái lù fēi”中的“fēi”为第一声，应轻扬上扬；第二句“Táo huā liú shuǐ guì yú féi”中的“féi”也为第一声，表达出丰收与丰美的感觉；第三句“Qīng ruò lì，lǜ suō yī”则要略作停顿，突出人物形象；最后一句“Xié fēng xì yǔ bù xū guī”语气应平缓舒展，体现出渔人从容不迫的心境。</w:t>
      </w:r>
    </w:p>
    <w:p w14:paraId="5F5B1CA1">
      <w:pPr>
        <w:rPr>
          <w:rFonts w:hint="eastAsia"/>
          <w:lang w:eastAsia="zh-CN"/>
        </w:rPr>
      </w:pPr>
    </w:p>
    <w:p w14:paraId="45DC53A6">
      <w:pPr>
        <w:rPr>
          <w:rFonts w:hint="eastAsia"/>
          <w:lang w:eastAsia="zh-CN"/>
        </w:rPr>
      </w:pPr>
    </w:p>
    <w:p w14:paraId="509DCF3C">
      <w:pPr>
        <w:rPr>
          <w:rFonts w:hint="eastAsia"/>
          <w:lang w:eastAsia="zh-CN"/>
        </w:rPr>
      </w:pPr>
      <w:r>
        <w:rPr>
          <w:rFonts w:hint="eastAsia"/>
          <w:lang w:eastAsia="zh-CN"/>
        </w:rPr>
        <w:t>最后的总结</w:t>
      </w:r>
    </w:p>
    <w:p w14:paraId="0E3DB552">
      <w:pPr>
        <w:rPr>
          <w:rFonts w:hint="eastAsia"/>
          <w:lang w:eastAsia="zh-CN"/>
        </w:rPr>
      </w:pPr>
    </w:p>
    <w:p w14:paraId="6BE21E55">
      <w:pPr>
        <w:rPr>
          <w:rFonts w:hint="eastAsia"/>
          <w:lang w:eastAsia="zh-CN"/>
        </w:rPr>
      </w:pPr>
      <w:r>
        <w:rPr>
          <w:rFonts w:hint="eastAsia"/>
          <w:lang w:eastAsia="zh-CN"/>
        </w:rPr>
        <w:t>通过拼音的学习，不仅可以准确地朗读《渔歌子》，还能更深入地理解这首词所传达的意境与情感。无论是作为语言学习者还是文学爱好者，《渔歌子》都是一篇值得反复吟诵、细细品味的经典之作。</w:t>
      </w:r>
    </w:p>
    <w:p w14:paraId="72B2EDC8">
      <w:pPr>
        <w:rPr>
          <w:rFonts w:hint="eastAsia"/>
          <w:lang w:eastAsia="zh-CN"/>
        </w:rPr>
      </w:pPr>
    </w:p>
    <w:p w14:paraId="40C4070F">
      <w:pPr>
        <w:rPr>
          <w:rFonts w:hint="eastAsia"/>
          <w:lang w:eastAsia="zh-CN"/>
        </w:rPr>
      </w:pPr>
      <w:r>
        <w:rPr>
          <w:rFonts w:hint="eastAsia"/>
          <w:lang w:eastAsia="zh-CN"/>
        </w:rPr>
        <w:t>本文是由懂得生活网（dongdeshenghuo.com）为大家创作</w:t>
      </w:r>
    </w:p>
    <w:p w14:paraId="4461A7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4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2025-08-19T14:49:42Z</dcterms:created>
  <cp:lastModifiedBy>Administrator</cp:lastModifiedBy>
  <dcterms:modified xsi:type="dcterms:W3CDTF">2025-08-19T14:49:42Z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171C083E55D4483796DC9A04B63E440C_12</vt:lpwstr>
  </property>
</Properties>
</file>