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34A0">
      <w:pPr>
        <w:rPr>
          <w:rFonts w:hint="eastAsia"/>
          <w:lang w:eastAsia="zh-CN"/>
        </w:rPr>
      </w:pPr>
      <w:bookmarkStart w:id="0" w:name="_GoBack"/>
      <w:bookmarkEnd w:id="0"/>
      <w:r>
        <w:rPr>
          <w:rFonts w:hint="eastAsia"/>
          <w:lang w:eastAsia="zh-CN"/>
        </w:rPr>
        <w:t>渔歌子诗带拼音</w:t>
      </w:r>
    </w:p>
    <w:p w14:paraId="7467E2D8">
      <w:pPr>
        <w:rPr>
          <w:rFonts w:hint="eastAsia"/>
          <w:lang w:eastAsia="zh-CN"/>
        </w:rPr>
      </w:pPr>
    </w:p>
    <w:p w14:paraId="7E101BEF">
      <w:pPr>
        <w:rPr>
          <w:rFonts w:hint="eastAsia"/>
          <w:lang w:eastAsia="zh-CN"/>
        </w:rPr>
      </w:pPr>
      <w:r>
        <w:rPr>
          <w:rFonts w:hint="eastAsia"/>
          <w:lang w:eastAsia="zh-CN"/>
        </w:rPr>
        <w:t>《渔歌子》简介</w:t>
      </w:r>
    </w:p>
    <w:p w14:paraId="57C9F5A1">
      <w:pPr>
        <w:rPr>
          <w:rFonts w:hint="eastAsia"/>
          <w:lang w:eastAsia="zh-CN"/>
        </w:rPr>
      </w:pPr>
      <w:r>
        <w:rPr>
          <w:rFonts w:hint="eastAsia"/>
          <w:lang w:eastAsia="zh-CN"/>
        </w:rPr>
        <w:t>《渔歌子》是唐代著名诗人张志和创作的一首脍炙人口的词作，全名为《渔歌子·西塞山前白鹭飞》。这首词描绘了江南水乡春日的美丽景色以及渔人悠然自得的生活状态。其语言简练、意境深远，是中国古典文学中极具代表性的作品之一。由于其朗朗上口的节奏和优美的意象，许多儿童在学习古诗词时都会接触到这首诗。</w:t>
      </w:r>
    </w:p>
    <w:p w14:paraId="3C0A0F5C">
      <w:pPr>
        <w:rPr>
          <w:rFonts w:hint="eastAsia"/>
          <w:lang w:eastAsia="zh-CN"/>
        </w:rPr>
      </w:pPr>
    </w:p>
    <w:p w14:paraId="3A3A0B3D">
      <w:pPr>
        <w:rPr>
          <w:rFonts w:hint="eastAsia"/>
          <w:lang w:eastAsia="zh-CN"/>
        </w:rPr>
      </w:pPr>
    </w:p>
    <w:p w14:paraId="20943F7E">
      <w:pPr>
        <w:rPr>
          <w:rFonts w:hint="eastAsia"/>
          <w:lang w:eastAsia="zh-CN"/>
        </w:rPr>
      </w:pPr>
      <w:r>
        <w:rPr>
          <w:rFonts w:hint="eastAsia"/>
          <w:lang w:eastAsia="zh-CN"/>
        </w:rPr>
        <w:t>诗句与拼音对照</w:t>
      </w:r>
    </w:p>
    <w:p w14:paraId="60751051">
      <w:pPr>
        <w:rPr>
          <w:rFonts w:hint="eastAsia"/>
          <w:lang w:eastAsia="zh-CN"/>
        </w:rPr>
      </w:pPr>
      <w:r>
        <w:rPr>
          <w:rFonts w:hint="eastAsia"/>
          <w:lang w:eastAsia="zh-CN"/>
        </w:rPr>
        <w:t>为了让读者更好地理解与诵读，《渔歌子》通常会附上汉语拼音标注。以下是全文及拼音：</w:t>
      </w:r>
    </w:p>
    <w:p w14:paraId="7E50D338">
      <w:pPr>
        <w:rPr>
          <w:rFonts w:hint="eastAsia"/>
          <w:lang w:eastAsia="zh-CN"/>
        </w:rPr>
      </w:pPr>
    </w:p>
    <w:p w14:paraId="1CFCA98C">
      <w:pPr>
        <w:rPr>
          <w:rFonts w:hint="eastAsia"/>
          <w:lang w:eastAsia="zh-CN"/>
        </w:rPr>
      </w:pPr>
      <w:r>
        <w:rPr>
          <w:rFonts w:hint="eastAsia"/>
          <w:lang w:eastAsia="zh-CN"/>
        </w:rPr>
        <w:t>渔歌子·西塞山前白鹭飞</w:t>
      </w:r>
    </w:p>
    <w:p w14:paraId="1CBB40DA">
      <w:pPr>
        <w:rPr>
          <w:rFonts w:hint="eastAsia"/>
          <w:lang w:eastAsia="zh-CN"/>
        </w:rPr>
      </w:pPr>
    </w:p>
    <w:p w14:paraId="7C5C6DFB">
      <w:pPr>
        <w:rPr>
          <w:rFonts w:hint="eastAsia"/>
          <w:lang w:eastAsia="zh-CN"/>
        </w:rPr>
      </w:pPr>
      <w:r>
        <w:rPr>
          <w:rFonts w:hint="eastAsia"/>
          <w:lang w:eastAsia="zh-CN"/>
        </w:rPr>
        <w:t>Yú gē zǐ · Xī sài shān qián bái lù fēi</w:t>
      </w:r>
    </w:p>
    <w:p w14:paraId="5DB159D2">
      <w:pPr>
        <w:rPr>
          <w:rFonts w:hint="eastAsia"/>
          <w:lang w:eastAsia="zh-CN"/>
        </w:rPr>
      </w:pPr>
    </w:p>
    <w:p w14:paraId="439D6F4A">
      <w:pPr>
        <w:rPr>
          <w:rFonts w:hint="eastAsia"/>
          <w:lang w:eastAsia="zh-CN"/>
        </w:rPr>
      </w:pPr>
      <w:r>
        <w:rPr>
          <w:rFonts w:hint="eastAsia"/>
          <w:lang w:eastAsia="zh-CN"/>
        </w:rPr>
        <w:t>西塞山前白鹭飞，</w:t>
      </w:r>
    </w:p>
    <w:p w14:paraId="426E906B">
      <w:pPr>
        <w:rPr>
          <w:rFonts w:hint="eastAsia"/>
          <w:lang w:eastAsia="zh-CN"/>
        </w:rPr>
      </w:pPr>
    </w:p>
    <w:p w14:paraId="410F3A0B">
      <w:pPr>
        <w:rPr>
          <w:rFonts w:hint="eastAsia"/>
          <w:lang w:eastAsia="zh-CN"/>
        </w:rPr>
      </w:pPr>
      <w:r>
        <w:rPr>
          <w:rFonts w:hint="eastAsia"/>
          <w:lang w:eastAsia="zh-CN"/>
        </w:rPr>
        <w:t>桃花流水鳜鱼肥。</w:t>
      </w:r>
    </w:p>
    <w:p w14:paraId="299C7D04">
      <w:pPr>
        <w:rPr>
          <w:rFonts w:hint="eastAsia"/>
          <w:lang w:eastAsia="zh-CN"/>
        </w:rPr>
      </w:pPr>
    </w:p>
    <w:p w14:paraId="75D791E9">
      <w:pPr>
        <w:rPr>
          <w:rFonts w:hint="eastAsia"/>
          <w:lang w:eastAsia="zh-CN"/>
        </w:rPr>
      </w:pPr>
      <w:r>
        <w:rPr>
          <w:rFonts w:hint="eastAsia"/>
          <w:lang w:eastAsia="zh-CN"/>
        </w:rPr>
        <w:t>Táo huā liú shuǐ guì yú féi</w:t>
      </w:r>
    </w:p>
    <w:p w14:paraId="3EA5C694">
      <w:pPr>
        <w:rPr>
          <w:rFonts w:hint="eastAsia"/>
          <w:lang w:eastAsia="zh-CN"/>
        </w:rPr>
      </w:pPr>
    </w:p>
    <w:p w14:paraId="75EEFDFF">
      <w:pPr>
        <w:rPr>
          <w:rFonts w:hint="eastAsia"/>
          <w:lang w:eastAsia="zh-CN"/>
        </w:rPr>
      </w:pPr>
      <w:r>
        <w:rPr>
          <w:rFonts w:hint="eastAsia"/>
          <w:lang w:eastAsia="zh-CN"/>
        </w:rPr>
        <w:t>青箬笠，绿蓑衣，</w:t>
      </w:r>
    </w:p>
    <w:p w14:paraId="4B01EEF7">
      <w:pPr>
        <w:rPr>
          <w:rFonts w:hint="eastAsia"/>
          <w:lang w:eastAsia="zh-CN"/>
        </w:rPr>
      </w:pPr>
    </w:p>
    <w:p w14:paraId="3A5BB399">
      <w:pPr>
        <w:rPr>
          <w:rFonts w:hint="eastAsia"/>
          <w:lang w:eastAsia="zh-CN"/>
        </w:rPr>
      </w:pPr>
      <w:r>
        <w:rPr>
          <w:rFonts w:hint="eastAsia"/>
          <w:lang w:eastAsia="zh-CN"/>
        </w:rPr>
        <w:t>Qīng ruò lì, lǜ suō yī</w:t>
      </w:r>
    </w:p>
    <w:p w14:paraId="69AA432E">
      <w:pPr>
        <w:rPr>
          <w:rFonts w:hint="eastAsia"/>
          <w:lang w:eastAsia="zh-CN"/>
        </w:rPr>
      </w:pPr>
    </w:p>
    <w:p w14:paraId="08F24D90">
      <w:pPr>
        <w:rPr>
          <w:rFonts w:hint="eastAsia"/>
          <w:lang w:eastAsia="zh-CN"/>
        </w:rPr>
      </w:pPr>
      <w:r>
        <w:rPr>
          <w:rFonts w:hint="eastAsia"/>
          <w:lang w:eastAsia="zh-CN"/>
        </w:rPr>
        <w:t>斜风细雨不须归。</w:t>
      </w:r>
    </w:p>
    <w:p w14:paraId="1955E39D">
      <w:pPr>
        <w:rPr>
          <w:rFonts w:hint="eastAsia"/>
          <w:lang w:eastAsia="zh-CN"/>
        </w:rPr>
      </w:pPr>
    </w:p>
    <w:p w14:paraId="22EECE6D">
      <w:pPr>
        <w:rPr>
          <w:rFonts w:hint="eastAsia"/>
          <w:lang w:eastAsia="zh-CN"/>
        </w:rPr>
      </w:pPr>
      <w:r>
        <w:rPr>
          <w:rFonts w:hint="eastAsia"/>
          <w:lang w:eastAsia="zh-CN"/>
        </w:rPr>
        <w:t>Xié fēng xì yǔ bù xū guī</w:t>
      </w:r>
    </w:p>
    <w:p w14:paraId="31526C76">
      <w:pPr>
        <w:rPr>
          <w:rFonts w:hint="eastAsia"/>
          <w:lang w:eastAsia="zh-CN"/>
        </w:rPr>
      </w:pPr>
    </w:p>
    <w:p w14:paraId="331043C1">
      <w:pPr>
        <w:rPr>
          <w:rFonts w:hint="eastAsia"/>
          <w:lang w:eastAsia="zh-CN"/>
        </w:rPr>
      </w:pPr>
    </w:p>
    <w:p w14:paraId="523CB006">
      <w:pPr>
        <w:rPr>
          <w:rFonts w:hint="eastAsia"/>
          <w:lang w:eastAsia="zh-CN"/>
        </w:rPr>
      </w:pPr>
      <w:r>
        <w:rPr>
          <w:rFonts w:hint="eastAsia"/>
          <w:lang w:eastAsia="zh-CN"/>
        </w:rPr>
        <w:t>诗意解析</w:t>
      </w:r>
    </w:p>
    <w:p w14:paraId="2506FF5A">
      <w:pPr>
        <w:rPr>
          <w:rFonts w:hint="eastAsia"/>
          <w:lang w:eastAsia="zh-CN"/>
        </w:rPr>
      </w:pPr>
      <w:r>
        <w:rPr>
          <w:rFonts w:hint="eastAsia"/>
          <w:lang w:eastAsia="zh-CN"/>
        </w:rPr>
        <w:t>这首词通过描写自然风光与渔人生活的和谐统一，表达了作者对隐逸生活的向往和热爱。其中“西塞山前白鹭飞”描绘出一幅清新的山水画卷，“桃花流水鳜鱼肥”则进一步展现了春天的生机勃勃。“青箬笠，绿蓑衣”点出了渔人的形象，而最后“斜风细雨不须归”更凸显出一种闲适自在、与世无争的情怀。</w:t>
      </w:r>
    </w:p>
    <w:p w14:paraId="65A3F0E2">
      <w:pPr>
        <w:rPr>
          <w:rFonts w:hint="eastAsia"/>
          <w:lang w:eastAsia="zh-CN"/>
        </w:rPr>
      </w:pPr>
    </w:p>
    <w:p w14:paraId="2213A3D7">
      <w:pPr>
        <w:rPr>
          <w:rFonts w:hint="eastAsia"/>
          <w:lang w:eastAsia="zh-CN"/>
        </w:rPr>
      </w:pPr>
    </w:p>
    <w:p w14:paraId="3F8FCE04">
      <w:pPr>
        <w:rPr>
          <w:rFonts w:hint="eastAsia"/>
          <w:lang w:eastAsia="zh-CN"/>
        </w:rPr>
      </w:pPr>
      <w:r>
        <w:rPr>
          <w:rFonts w:hint="eastAsia"/>
          <w:lang w:eastAsia="zh-CN"/>
        </w:rPr>
        <w:t>教学与传播</w:t>
      </w:r>
    </w:p>
    <w:p w14:paraId="3668C96B">
      <w:pPr>
        <w:rPr>
          <w:rFonts w:hint="eastAsia"/>
          <w:lang w:eastAsia="zh-CN"/>
        </w:rPr>
      </w:pPr>
      <w:r>
        <w:rPr>
          <w:rFonts w:hint="eastAsia"/>
          <w:lang w:eastAsia="zh-CN"/>
        </w:rPr>
        <w:t>由于《渔歌子》语言优美、结构紧凑，它常被选入小学语文教材，作为学生接触古典诗词的重要入门篇目。加上拼音标注后，不仅便于识读，还能帮助孩子理解字义和韵律。在各类儿童读物、国学启蒙书籍中也常见此诗的身影，成为传承中华文化的重要载体。</w:t>
      </w:r>
    </w:p>
    <w:p w14:paraId="11DD05B7">
      <w:pPr>
        <w:rPr>
          <w:rFonts w:hint="eastAsia"/>
          <w:lang w:eastAsia="zh-CN"/>
        </w:rPr>
      </w:pPr>
    </w:p>
    <w:p w14:paraId="4DB32BFE">
      <w:pPr>
        <w:rPr>
          <w:rFonts w:hint="eastAsia"/>
          <w:lang w:eastAsia="zh-CN"/>
        </w:rPr>
      </w:pPr>
      <w:r>
        <w:rPr>
          <w:rFonts w:hint="eastAsia"/>
          <w:lang w:eastAsia="zh-CN"/>
        </w:rPr>
        <w:t>本文是由懂得生活网（dongdeshenghuo.com）为大家创作</w:t>
      </w:r>
    </w:p>
    <w:p w14:paraId="34A409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B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2025-08-19T14:49:39Z</dcterms:created>
  <cp:lastModifiedBy>Administrator</cp:lastModifiedBy>
  <dcterms:modified xsi:type="dcterms:W3CDTF">2025-08-19T14:49:39Z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C63F32C9003B430EBBE4F7635D03CF90_12</vt:lpwstr>
  </property>
</Properties>
</file>