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94DDF" w14:textId="77777777" w:rsidR="00560321" w:rsidRDefault="00560321">
      <w:pPr>
        <w:rPr>
          <w:rFonts w:hint="eastAsia"/>
        </w:rPr>
      </w:pPr>
      <w:r>
        <w:rPr>
          <w:rFonts w:hint="eastAsia"/>
        </w:rPr>
        <w:t>毡帽的拼音是</w:t>
      </w:r>
    </w:p>
    <w:p w14:paraId="3C409B86" w14:textId="77777777" w:rsidR="00560321" w:rsidRDefault="00560321">
      <w:pPr>
        <w:rPr>
          <w:rFonts w:hint="eastAsia"/>
        </w:rPr>
      </w:pPr>
      <w:r>
        <w:rPr>
          <w:rFonts w:hint="eastAsia"/>
        </w:rPr>
        <w:t>毡帽的拼音是“zhān mào”。在中国这片广袤的土地上，毡帽不仅仅是一种简单的头部穿戴物，它更是承载着浓厚的文化底蕴和历史记忆的重要符号。从北方草原到西部边陲，毡帽在不同民族的生活方式、文化习俗中扮演着不可或缺的角色。</w:t>
      </w:r>
    </w:p>
    <w:p w14:paraId="7C18D113" w14:textId="77777777" w:rsidR="00560321" w:rsidRDefault="00560321">
      <w:pPr>
        <w:rPr>
          <w:rFonts w:hint="eastAsia"/>
        </w:rPr>
      </w:pPr>
    </w:p>
    <w:p w14:paraId="7C7B3869" w14:textId="77777777" w:rsidR="00560321" w:rsidRDefault="00560321">
      <w:pPr>
        <w:rPr>
          <w:rFonts w:hint="eastAsia"/>
        </w:rPr>
      </w:pPr>
    </w:p>
    <w:p w14:paraId="3718FA2E" w14:textId="77777777" w:rsidR="00560321" w:rsidRDefault="00560321">
      <w:pPr>
        <w:rPr>
          <w:rFonts w:hint="eastAsia"/>
        </w:rPr>
      </w:pPr>
      <w:r>
        <w:rPr>
          <w:rFonts w:hint="eastAsia"/>
        </w:rPr>
        <w:t>毡帽的历史渊源</w:t>
      </w:r>
    </w:p>
    <w:p w14:paraId="4D524B0E" w14:textId="77777777" w:rsidR="00560321" w:rsidRDefault="00560321">
      <w:pPr>
        <w:rPr>
          <w:rFonts w:hint="eastAsia"/>
        </w:rPr>
      </w:pPr>
      <w:r>
        <w:rPr>
          <w:rFonts w:hint="eastAsia"/>
        </w:rPr>
        <w:t>追溯毡帽的历史，可以发现其与中国古代游牧民族的生活密切相关。早在几千年前，生活在北方的匈奴等民族就已开始使用由羊毛制成的毡制品，包括毡房、毡毯以及毡帽等。这些物品不仅实用，能够有效抵御严寒，还因其制作工艺的独特性而成为文化交流的重要媒介。随着时间的推移，毡帽逐渐传播至中原地区，并被多个民族所接受和改良，形成了各具特色的风格。</w:t>
      </w:r>
    </w:p>
    <w:p w14:paraId="125B3039" w14:textId="77777777" w:rsidR="00560321" w:rsidRDefault="00560321">
      <w:pPr>
        <w:rPr>
          <w:rFonts w:hint="eastAsia"/>
        </w:rPr>
      </w:pPr>
    </w:p>
    <w:p w14:paraId="25F3C825" w14:textId="77777777" w:rsidR="00560321" w:rsidRDefault="00560321">
      <w:pPr>
        <w:rPr>
          <w:rFonts w:hint="eastAsia"/>
        </w:rPr>
      </w:pPr>
    </w:p>
    <w:p w14:paraId="261D0B26" w14:textId="77777777" w:rsidR="00560321" w:rsidRDefault="00560321">
      <w:pPr>
        <w:rPr>
          <w:rFonts w:hint="eastAsia"/>
        </w:rPr>
      </w:pPr>
      <w:r>
        <w:rPr>
          <w:rFonts w:hint="eastAsia"/>
        </w:rPr>
        <w:t>毡帽的种类与特点</w:t>
      </w:r>
    </w:p>
    <w:p w14:paraId="3F4C28D8" w14:textId="77777777" w:rsidR="00560321" w:rsidRDefault="00560321">
      <w:pPr>
        <w:rPr>
          <w:rFonts w:hint="eastAsia"/>
        </w:rPr>
      </w:pPr>
      <w:r>
        <w:rPr>
          <w:rFonts w:hint="eastAsia"/>
        </w:rPr>
        <w:t>毡帽的种类繁多，依据不同的地域和民族文化差异，呈现出多样化的风格特征。例如，在内蒙古地区，蒙古族的传统毡帽通常具有尖顶和平顶两种样式，颜色鲜艳且装饰精美，常以兽皮镶边或用彩色丝线绣制图案；而在新疆等地的维吾尔族中，毡帽则更倾向于圆形低顶的设计，材质轻便，适合当地的气候条件。每一种毡帽都凝聚了该民族对于生活美学的理解和追求。</w:t>
      </w:r>
    </w:p>
    <w:p w14:paraId="763D5BF4" w14:textId="77777777" w:rsidR="00560321" w:rsidRDefault="00560321">
      <w:pPr>
        <w:rPr>
          <w:rFonts w:hint="eastAsia"/>
        </w:rPr>
      </w:pPr>
    </w:p>
    <w:p w14:paraId="5D0CC8AF" w14:textId="77777777" w:rsidR="00560321" w:rsidRDefault="00560321">
      <w:pPr>
        <w:rPr>
          <w:rFonts w:hint="eastAsia"/>
        </w:rPr>
      </w:pPr>
    </w:p>
    <w:p w14:paraId="7BD4830C" w14:textId="77777777" w:rsidR="00560321" w:rsidRDefault="00560321">
      <w:pPr>
        <w:rPr>
          <w:rFonts w:hint="eastAsia"/>
        </w:rPr>
      </w:pPr>
      <w:r>
        <w:rPr>
          <w:rFonts w:hint="eastAsia"/>
        </w:rPr>
        <w:t>毡帽的文化象征意义</w:t>
      </w:r>
    </w:p>
    <w:p w14:paraId="14A68D5A" w14:textId="77777777" w:rsidR="00560321" w:rsidRDefault="00560321">
      <w:pPr>
        <w:rPr>
          <w:rFonts w:hint="eastAsia"/>
        </w:rPr>
      </w:pPr>
      <w:r>
        <w:rPr>
          <w:rFonts w:hint="eastAsia"/>
        </w:rPr>
        <w:t>毡帽作为文化载体，反映了不同民族的价值观和审美观念。对于很多游牧民族来说，一顶精美的毡帽不仅是身份地位的象征，也是对美好生活向往的具体体现。毡帽还是民族节日、婚礼庆典等重要场合必不可少的配饰之一，通过佩戴特定款式的毡帽来表达对传统习俗的尊重和传承。在现代社会中，毡帽也逐渐成为时尚界的宠儿，设计师们将其独特的元素融入现代服饰设计之中，既保留了传统文化的魅力，又赋予了它新的生命力。</w:t>
      </w:r>
    </w:p>
    <w:p w14:paraId="35F395E6" w14:textId="77777777" w:rsidR="00560321" w:rsidRDefault="00560321">
      <w:pPr>
        <w:rPr>
          <w:rFonts w:hint="eastAsia"/>
        </w:rPr>
      </w:pPr>
    </w:p>
    <w:p w14:paraId="5D991E1A" w14:textId="77777777" w:rsidR="00560321" w:rsidRDefault="00560321">
      <w:pPr>
        <w:rPr>
          <w:rFonts w:hint="eastAsia"/>
        </w:rPr>
      </w:pPr>
    </w:p>
    <w:p w14:paraId="5B57FFFA" w14:textId="77777777" w:rsidR="00560321" w:rsidRDefault="00560321">
      <w:pPr>
        <w:rPr>
          <w:rFonts w:hint="eastAsia"/>
        </w:rPr>
      </w:pPr>
      <w:r>
        <w:rPr>
          <w:rFonts w:hint="eastAsia"/>
        </w:rPr>
        <w:t>毡帽的未来展望</w:t>
      </w:r>
    </w:p>
    <w:p w14:paraId="192CC46C" w14:textId="77777777" w:rsidR="00560321" w:rsidRDefault="00560321">
      <w:pPr>
        <w:rPr>
          <w:rFonts w:hint="eastAsia"/>
        </w:rPr>
      </w:pPr>
      <w:r>
        <w:rPr>
          <w:rFonts w:hint="eastAsia"/>
        </w:rPr>
        <w:t>随着全球化进程的加快，保护和发展传统文化变得尤为重要。毡帽作为一种传统的手工艺品，面临着既要保持传统技艺又要适应现代市场需求的挑战。为了使这一宝贵的文化遗产得以延续，许多地方政府和社会组织正在积极推动相关保护措施，如设立非物质文化遗产项目、举办手工艺展览交流活动等。相信在未来的发展道路上，毡帽将继续以其独特的方式讲述着中华民族的故事，向世界展示中国文化的博大精深。</w:t>
      </w:r>
    </w:p>
    <w:p w14:paraId="4AB8B98A" w14:textId="77777777" w:rsidR="00560321" w:rsidRDefault="00560321">
      <w:pPr>
        <w:rPr>
          <w:rFonts w:hint="eastAsia"/>
        </w:rPr>
      </w:pPr>
    </w:p>
    <w:p w14:paraId="03A0C747" w14:textId="77777777" w:rsidR="00560321" w:rsidRDefault="00560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668F9" w14:textId="2BB2C0F2" w:rsidR="00F16E89" w:rsidRDefault="00F16E89"/>
    <w:sectPr w:rsidR="00F16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89"/>
    <w:rsid w:val="00277131"/>
    <w:rsid w:val="00560321"/>
    <w:rsid w:val="00F1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B8B93-870E-49A6-B803-17B8D338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