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BD059">
      <w:pPr>
        <w:rPr>
          <w:rFonts w:hint="eastAsia"/>
          <w:lang w:eastAsia="zh-CN"/>
        </w:rPr>
      </w:pPr>
      <w:bookmarkStart w:id="0" w:name="_GoBack"/>
      <w:bookmarkEnd w:id="0"/>
      <w:r>
        <w:rPr>
          <w:rFonts w:hint="eastAsia"/>
          <w:lang w:eastAsia="zh-CN"/>
        </w:rPr>
        <w:t>欲吐还咽的拼音</w:t>
      </w:r>
    </w:p>
    <w:p w14:paraId="1DF3BEC4">
      <w:pPr>
        <w:rPr>
          <w:rFonts w:hint="eastAsia"/>
          <w:lang w:eastAsia="zh-CN"/>
        </w:rPr>
      </w:pPr>
      <w:r>
        <w:rPr>
          <w:rFonts w:hint="eastAsia"/>
          <w:lang w:eastAsia="zh-CN"/>
        </w:rPr>
        <w:t>“欲吐还咽”的拼音是“yù tǔ huán yàn”。这个短语形象地描述了一种想要表达却有所保留，或是在即将说出时又吞回肚子里的状态。它不仅仅是一种生理反应的描绘，更多时候用来比喻人在交流、决策等过程中所经历的心理挣扎和矛盾心态。</w:t>
      </w:r>
    </w:p>
    <w:p w14:paraId="0366EA58">
      <w:pPr>
        <w:rPr>
          <w:rFonts w:hint="eastAsia"/>
          <w:lang w:eastAsia="zh-CN"/>
        </w:rPr>
      </w:pPr>
    </w:p>
    <w:p w14:paraId="7483D50D">
      <w:pPr>
        <w:rPr>
          <w:rFonts w:hint="eastAsia"/>
          <w:lang w:eastAsia="zh-CN"/>
        </w:rPr>
      </w:pPr>
    </w:p>
    <w:p w14:paraId="08125058">
      <w:pPr>
        <w:rPr>
          <w:rFonts w:hint="eastAsia"/>
          <w:lang w:eastAsia="zh-CN"/>
        </w:rPr>
      </w:pPr>
      <w:r>
        <w:rPr>
          <w:rFonts w:hint="eastAsia"/>
          <w:lang w:eastAsia="zh-CN"/>
        </w:rPr>
        <w:t>文化背景与应用</w:t>
      </w:r>
    </w:p>
    <w:p w14:paraId="0C6F1AC0">
      <w:pPr>
        <w:rPr>
          <w:rFonts w:hint="eastAsia"/>
          <w:lang w:eastAsia="zh-CN"/>
        </w:rPr>
      </w:pPr>
      <w:r>
        <w:rPr>
          <w:rFonts w:hint="eastAsia"/>
          <w:lang w:eastAsia="zh-CN"/>
        </w:rPr>
        <w:t>在汉语中，“欲吐还咽”这一表达富含深刻的文化内涵和社会心理学意义。它反映了人们在社会互动中对自我表达的控制以及对他人的考量。无论是在正式场合如商务谈判、公共演讲，还是日常生活中的人际交往，“欲吐还咽”都是一个非常生动且贴切的形容词组。例如，在面对上级或是长辈时，一个人可能因为尊重对方或者害怕引起不必要的冲突而选择暂时抑制自己的真实想法。</w:t>
      </w:r>
    </w:p>
    <w:p w14:paraId="1CCCE744">
      <w:pPr>
        <w:rPr>
          <w:rFonts w:hint="eastAsia"/>
          <w:lang w:eastAsia="zh-CN"/>
        </w:rPr>
      </w:pPr>
    </w:p>
    <w:p w14:paraId="2F6733BC">
      <w:pPr>
        <w:rPr>
          <w:rFonts w:hint="eastAsia"/>
          <w:lang w:eastAsia="zh-CN"/>
        </w:rPr>
      </w:pPr>
    </w:p>
    <w:p w14:paraId="2686A0DB">
      <w:pPr>
        <w:rPr>
          <w:rFonts w:hint="eastAsia"/>
          <w:lang w:eastAsia="zh-CN"/>
        </w:rPr>
      </w:pPr>
      <w:r>
        <w:rPr>
          <w:rFonts w:hint="eastAsia"/>
          <w:lang w:eastAsia="zh-CN"/>
        </w:rPr>
        <w:t>心理层面探讨</w:t>
      </w:r>
    </w:p>
    <w:p w14:paraId="7A3B25E4">
      <w:pPr>
        <w:rPr>
          <w:rFonts w:hint="eastAsia"/>
          <w:lang w:eastAsia="zh-CN"/>
        </w:rPr>
      </w:pPr>
      <w:r>
        <w:rPr>
          <w:rFonts w:hint="eastAsia"/>
          <w:lang w:eastAsia="zh-CN"/>
        </w:rPr>
        <w:t>从心理学角度来看，“欲吐还咽”体现的是个体在做决策时的内在冲突。这种冲突往往来源于个人价值观、外界期望及实际情况之间的不一致。当一个人试图调和个人需求和社会角色时，可能会体验到强烈的内心斗争。这种状态下的人们常常感到焦虑和不安，因为他们需要在诚实表达自己和维护社交和谐之间找到平衡点。</w:t>
      </w:r>
    </w:p>
    <w:p w14:paraId="2674700D">
      <w:pPr>
        <w:rPr>
          <w:rFonts w:hint="eastAsia"/>
          <w:lang w:eastAsia="zh-CN"/>
        </w:rPr>
      </w:pPr>
    </w:p>
    <w:p w14:paraId="0C383CBC">
      <w:pPr>
        <w:rPr>
          <w:rFonts w:hint="eastAsia"/>
          <w:lang w:eastAsia="zh-CN"/>
        </w:rPr>
      </w:pPr>
    </w:p>
    <w:p w14:paraId="50F08BDB">
      <w:pPr>
        <w:rPr>
          <w:rFonts w:hint="eastAsia"/>
          <w:lang w:eastAsia="zh-CN"/>
        </w:rPr>
      </w:pPr>
      <w:r>
        <w:rPr>
          <w:rFonts w:hint="eastAsia"/>
          <w:lang w:eastAsia="zh-CN"/>
        </w:rPr>
        <w:t>实际案例分析</w:t>
      </w:r>
    </w:p>
    <w:p w14:paraId="6FC74BB9">
      <w:pPr>
        <w:rPr>
          <w:rFonts w:hint="eastAsia"/>
          <w:lang w:eastAsia="zh-CN"/>
        </w:rPr>
      </w:pPr>
      <w:r>
        <w:rPr>
          <w:rFonts w:hint="eastAsia"/>
          <w:lang w:eastAsia="zh-CN"/>
        </w:rPr>
        <w:t>以职场为例，一位年轻员工可能对公司的某项政策持有不同意见，但在公开会议上却选择了沉默。他/她内心经历了激烈的辩论：一方面渴望提出建设性的批评来促进公司发展；另一方面担心直接反对会影响自己的职业前景或团队关系。最终决定“欲吐还咽”，即选择私下里通过更加委婉的方式向领导反馈意见。</w:t>
      </w:r>
    </w:p>
    <w:p w14:paraId="000EC6EC">
      <w:pPr>
        <w:rPr>
          <w:rFonts w:hint="eastAsia"/>
          <w:lang w:eastAsia="zh-CN"/>
        </w:rPr>
      </w:pPr>
    </w:p>
    <w:p w14:paraId="33C831DF">
      <w:pPr>
        <w:rPr>
          <w:rFonts w:hint="eastAsia"/>
          <w:lang w:eastAsia="zh-CN"/>
        </w:rPr>
      </w:pPr>
    </w:p>
    <w:p w14:paraId="3BD249AE">
      <w:pPr>
        <w:rPr>
          <w:rFonts w:hint="eastAsia"/>
          <w:lang w:eastAsia="zh-CN"/>
        </w:rPr>
      </w:pPr>
      <w:r>
        <w:rPr>
          <w:rFonts w:hint="eastAsia"/>
          <w:lang w:eastAsia="zh-CN"/>
        </w:rPr>
        <w:t>如何应对“欲吐还咽”</w:t>
      </w:r>
    </w:p>
    <w:p w14:paraId="66146C3D">
      <w:pPr>
        <w:rPr>
          <w:rFonts w:hint="eastAsia"/>
          <w:lang w:eastAsia="zh-CN"/>
        </w:rPr>
      </w:pPr>
      <w:r>
        <w:rPr>
          <w:rFonts w:hint="eastAsia"/>
          <w:lang w:eastAsia="zh-CN"/>
        </w:rPr>
        <w:t>对于经常处于“欲吐还咽”状态的人来说，学习有效的沟通技巧至关重要。增强自信心，相信自己有能力合理地表达观点而不必担心遭受负面评价。培养同理心，尝试站在他人角度思考问题，这样可以帮助找到既能够传达自己立场又不至于冒犯他人的说话方式。适时寻求专业心理咨询也是一个不错的选择，专业人士可以提供针对性建议和支持，帮助缓解因长期压抑情绪带来的压力。</w:t>
      </w:r>
    </w:p>
    <w:p w14:paraId="1A36A61B">
      <w:pPr>
        <w:rPr>
          <w:rFonts w:hint="eastAsia"/>
          <w:lang w:eastAsia="zh-CN"/>
        </w:rPr>
      </w:pPr>
    </w:p>
    <w:p w14:paraId="45DC9EFB">
      <w:pPr>
        <w:rPr>
          <w:rFonts w:hint="eastAsia"/>
          <w:lang w:eastAsia="zh-CN"/>
        </w:rPr>
      </w:pPr>
      <w:r>
        <w:rPr>
          <w:rFonts w:hint="eastAsia"/>
          <w:lang w:eastAsia="zh-CN"/>
        </w:rPr>
        <w:t>本文是由懂得生活网（dongdeshenghuo.com）为大家创作</w:t>
      </w:r>
    </w:p>
    <w:p w14:paraId="35C374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0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2025-08-19T14:32:46Z</dcterms:created>
  <cp:lastModifiedBy>Administrator</cp:lastModifiedBy>
  <dcterms:modified xsi:type="dcterms:W3CDTF">2025-08-19T14:32:47Z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01E249FED7FD44A99EE20E2A1C00F5EF_12</vt:lpwstr>
  </property>
</Properties>
</file>