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6CDAE">
      <w:pPr>
        <w:rPr>
          <w:rFonts w:hint="eastAsia"/>
          <w:lang w:eastAsia="zh-CN"/>
        </w:rPr>
      </w:pPr>
      <w:bookmarkStart w:id="0" w:name="_GoBack"/>
      <w:bookmarkEnd w:id="0"/>
      <w:r>
        <w:rPr>
          <w:rFonts w:hint="eastAsia"/>
          <w:lang w:eastAsia="zh-CN"/>
        </w:rPr>
        <w:t>核子的拼音</w:t>
      </w:r>
    </w:p>
    <w:p w14:paraId="01BD1696">
      <w:pPr>
        <w:rPr>
          <w:rFonts w:hint="eastAsia"/>
          <w:lang w:eastAsia="zh-CN"/>
        </w:rPr>
      </w:pPr>
      <w:r>
        <w:rPr>
          <w:rFonts w:hint="eastAsia"/>
          <w:lang w:eastAsia="zh-CN"/>
        </w:rPr>
        <w:t>核子，其拼音为“hé zǐ”，在物理学中扮演着极为重要的角色。作为原子的核心组成部分，核子包括质子和中子，它们通过强相互作用力紧密结合在一起，构成了原子核的基础。</w:t>
      </w:r>
    </w:p>
    <w:p w14:paraId="18C06696">
      <w:pPr>
        <w:rPr>
          <w:rFonts w:hint="eastAsia"/>
          <w:lang w:eastAsia="zh-CN"/>
        </w:rPr>
      </w:pPr>
    </w:p>
    <w:p w14:paraId="6B3E5724">
      <w:pPr>
        <w:rPr>
          <w:rFonts w:hint="eastAsia"/>
          <w:lang w:eastAsia="zh-CN"/>
        </w:rPr>
      </w:pPr>
    </w:p>
    <w:p w14:paraId="1EA53E26">
      <w:pPr>
        <w:rPr>
          <w:rFonts w:hint="eastAsia"/>
          <w:lang w:eastAsia="zh-CN"/>
        </w:rPr>
      </w:pPr>
      <w:r>
        <w:rPr>
          <w:rFonts w:hint="eastAsia"/>
          <w:lang w:eastAsia="zh-CN"/>
        </w:rPr>
        <w:t>基本概念与发现</w:t>
      </w:r>
    </w:p>
    <w:p w14:paraId="194BF53C">
      <w:pPr>
        <w:rPr>
          <w:rFonts w:hint="eastAsia"/>
          <w:lang w:eastAsia="zh-CN"/>
        </w:rPr>
      </w:pPr>
      <w:r>
        <w:rPr>
          <w:rFonts w:hint="eastAsia"/>
          <w:lang w:eastAsia="zh-CN"/>
        </w:rPr>
        <w:t>探讨核子之前，首先需要了解的是原子结构的基本组成。19世纪末至20世纪初，科学家们逐渐揭开了原子内部的秘密。1897年，J.J.汤姆逊发现了电子，这标志着对原子内部探索的开始。随后，在1911年，欧内斯特·卢瑟福提出了原子的行星模型，认为原子有一个很小但非常密集、带正电的核，周围环绕着负电荷的电子。而核子的概念，则是在进一步研究原子核时提出的。1932年，詹姆斯·查德威克发现了中子，证明了原子核不仅由带正电的质子构成，还包含了不带电的中子，从而完整地定义了核子这一概念。</w:t>
      </w:r>
    </w:p>
    <w:p w14:paraId="313C6E3B">
      <w:pPr>
        <w:rPr>
          <w:rFonts w:hint="eastAsia"/>
          <w:lang w:eastAsia="zh-CN"/>
        </w:rPr>
      </w:pPr>
    </w:p>
    <w:p w14:paraId="20DDFE2C">
      <w:pPr>
        <w:rPr>
          <w:rFonts w:hint="eastAsia"/>
          <w:lang w:eastAsia="zh-CN"/>
        </w:rPr>
      </w:pPr>
    </w:p>
    <w:p w14:paraId="247D4DCE">
      <w:pPr>
        <w:rPr>
          <w:rFonts w:hint="eastAsia"/>
          <w:lang w:eastAsia="zh-CN"/>
        </w:rPr>
      </w:pPr>
      <w:r>
        <w:rPr>
          <w:rFonts w:hint="eastAsia"/>
          <w:lang w:eastAsia="zh-CN"/>
        </w:rPr>
        <w:t>核子的特性与作用</w:t>
      </w:r>
    </w:p>
    <w:p w14:paraId="1AF5A9F2">
      <w:pPr>
        <w:rPr>
          <w:rFonts w:hint="eastAsia"/>
          <w:lang w:eastAsia="zh-CN"/>
        </w:rPr>
      </w:pPr>
      <w:r>
        <w:rPr>
          <w:rFonts w:hint="eastAsia"/>
          <w:lang w:eastAsia="zh-CN"/>
        </w:rPr>
        <w:t>核子具有独特的物理性质，其中最为显著的是它们参与的强力。强力是一种短程力，仅在极小的距离（大约10^-15米）内起作用，它是维持原子核稳定的关键力量。尽管每个核子都带有正电荷或不带电，但由于强力的存在，它们能够克服质子间的静电排斥力，紧密地结合在一起。核子的研究对于理解宇宙中的物质构成至关重要。例如，通过对核反应堆及核武器的研究，人类深入理解了核裂变和核聚变的过程，这两者都是利用核子间能量转换的实例。</w:t>
      </w:r>
    </w:p>
    <w:p w14:paraId="172640C5">
      <w:pPr>
        <w:rPr>
          <w:rFonts w:hint="eastAsia"/>
          <w:lang w:eastAsia="zh-CN"/>
        </w:rPr>
      </w:pPr>
    </w:p>
    <w:p w14:paraId="07632B28">
      <w:pPr>
        <w:rPr>
          <w:rFonts w:hint="eastAsia"/>
          <w:lang w:eastAsia="zh-CN"/>
        </w:rPr>
      </w:pPr>
    </w:p>
    <w:p w14:paraId="42199F9E">
      <w:pPr>
        <w:rPr>
          <w:rFonts w:hint="eastAsia"/>
          <w:lang w:eastAsia="zh-CN"/>
        </w:rPr>
      </w:pPr>
      <w:r>
        <w:rPr>
          <w:rFonts w:hint="eastAsia"/>
          <w:lang w:eastAsia="zh-CN"/>
        </w:rPr>
        <w:t>核子与现代科技</w:t>
      </w:r>
    </w:p>
    <w:p w14:paraId="011EB90E">
      <w:pPr>
        <w:rPr>
          <w:rFonts w:hint="eastAsia"/>
          <w:lang w:eastAsia="zh-CN"/>
        </w:rPr>
      </w:pPr>
      <w:r>
        <w:rPr>
          <w:rFonts w:hint="eastAsia"/>
          <w:lang w:eastAsia="zh-CN"/>
        </w:rPr>
        <w:t>随着科学技术的发展，核子相关的知识和技术得到了广泛应用。核电站是其中一个典型的例子，它通过控制核裂变释放的能量来发电，提供了一种相对清洁且高效的能源解决方案。核医学也是核技术应用的一个重要领域。放射性同位素及其标记化合物被用于诊断和治疗多种疾病，如癌症的放射治疗。粒子加速器等高级科研设施使得科学家可以进一步探索核子的深层结构和行为，推动了基础科学的进步。</w:t>
      </w:r>
    </w:p>
    <w:p w14:paraId="312D1D8D">
      <w:pPr>
        <w:rPr>
          <w:rFonts w:hint="eastAsia"/>
          <w:lang w:eastAsia="zh-CN"/>
        </w:rPr>
      </w:pPr>
    </w:p>
    <w:p w14:paraId="60A1A6E2">
      <w:pPr>
        <w:rPr>
          <w:rFonts w:hint="eastAsia"/>
          <w:lang w:eastAsia="zh-CN"/>
        </w:rPr>
      </w:pPr>
    </w:p>
    <w:p w14:paraId="3FF3E2AE">
      <w:pPr>
        <w:rPr>
          <w:rFonts w:hint="eastAsia"/>
          <w:lang w:eastAsia="zh-CN"/>
        </w:rPr>
      </w:pPr>
      <w:r>
        <w:rPr>
          <w:rFonts w:hint="eastAsia"/>
          <w:lang w:eastAsia="zh-CN"/>
        </w:rPr>
        <w:t>未来展望</w:t>
      </w:r>
    </w:p>
    <w:p w14:paraId="41DD34F5">
      <w:pPr>
        <w:rPr>
          <w:rFonts w:hint="eastAsia"/>
          <w:lang w:eastAsia="zh-CN"/>
        </w:rPr>
      </w:pPr>
      <w:r>
        <w:rPr>
          <w:rFonts w:hint="eastAsia"/>
          <w:lang w:eastAsia="zh-CN"/>
        </w:rPr>
        <w:t>关于核子的研究从未停止，未来仍有许多未知等待我们去探索。随着量子计算、人工智能等新兴技术的发展，人们有望更深入地理解核子层面的物理现象，甚至可能找到新的方法来利用这些微观粒子的力量。比如，在清洁能源方面，如果能有效地实现可控核聚变，将为地球带来几乎无限的能源供应。然而，这也伴随着挑战，如如何安全地处理核废料、防止核扩散等问题。因此，持续深化对核子的理解，不仅有助于科技进步，也对解决全球面临的能源与环境问题具有重要意义。</w:t>
      </w:r>
    </w:p>
    <w:p w14:paraId="7E58FEEF">
      <w:pPr>
        <w:rPr>
          <w:rFonts w:hint="eastAsia"/>
          <w:lang w:eastAsia="zh-CN"/>
        </w:rPr>
      </w:pPr>
    </w:p>
    <w:p w14:paraId="689D23F7">
      <w:pPr>
        <w:rPr>
          <w:rFonts w:hint="eastAsia"/>
          <w:lang w:eastAsia="zh-CN"/>
        </w:rPr>
      </w:pPr>
      <w:r>
        <w:rPr>
          <w:rFonts w:hint="eastAsia"/>
          <w:lang w:eastAsia="zh-CN"/>
        </w:rPr>
        <w:t>本文是由懂得生活网（dongdeshenghuo.com）为大家创作</w:t>
      </w:r>
    </w:p>
    <w:p w14:paraId="2B74C9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1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2025-08-19T13:46:53Z</dcterms:created>
  <cp:lastModifiedBy>Administrator</cp:lastModifiedBy>
  <dcterms:modified xsi:type="dcterms:W3CDTF">2025-08-19T13:46:53Z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5313BE2CA5CD41C1B0BB485892774C96_12</vt:lpwstr>
  </property>
</Properties>
</file>