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1229E" w14:textId="77777777" w:rsidR="00733E79" w:rsidRDefault="00733E79">
      <w:pPr>
        <w:rPr>
          <w:rFonts w:hint="eastAsia"/>
        </w:rPr>
      </w:pPr>
      <w:r>
        <w:rPr>
          <w:rFonts w:hint="eastAsia"/>
        </w:rPr>
        <w:t>biaodian</w:t>
      </w:r>
    </w:p>
    <w:p w14:paraId="69C96FA8" w14:textId="77777777" w:rsidR="00733E79" w:rsidRDefault="00733E79">
      <w:pPr>
        <w:rPr>
          <w:rFonts w:hint="eastAsia"/>
        </w:rPr>
      </w:pPr>
      <w:r>
        <w:rPr>
          <w:rFonts w:hint="eastAsia"/>
        </w:rPr>
        <w:t>“标段”在很多领域都有着重要的意义。从工程建设方面来看，标段是项目划分的一种重要方式。一个大型的基础设施建设工程，比如高速公路的建设、铁路的铺设或者城市地铁的修建等，由于工程规模庞大、建设周期长、涉及的专业领域众多，为了便于管理、施工以及不同施工队伍之间的协调配合，通常会将整个工程按照一定的原则划分为若干个标段。</w:t>
      </w:r>
    </w:p>
    <w:p w14:paraId="35C69D1F" w14:textId="77777777" w:rsidR="00733E79" w:rsidRDefault="00733E79">
      <w:pPr>
        <w:rPr>
          <w:rFonts w:hint="eastAsia"/>
        </w:rPr>
      </w:pPr>
    </w:p>
    <w:p w14:paraId="25AF9452" w14:textId="77777777" w:rsidR="00733E79" w:rsidRDefault="00733E79">
      <w:pPr>
        <w:rPr>
          <w:rFonts w:hint="eastAsia"/>
        </w:rPr>
      </w:pPr>
      <w:r>
        <w:rPr>
          <w:rFonts w:hint="eastAsia"/>
        </w:rPr>
        <w:t>以高速公路建设为例，可能会根据路段的不同特点，如地形地貌、地质条件、车流量预估等因素来划分标段。不同的标段由不同的施工单位负责。对于建设单位来说，划分标段可以引入更多的竞争机制。多个施工企业参与不同标段的竞标，建设单位可以在众多投标者中选择报价合理、技术实力强、信誉良好的企业来承担工程建设任务，这有助于提高工程的质量和降低建设成本。在施工过程中，各个标段可以并行作业，大大缩短了整个工程的建设周期。</w:t>
      </w:r>
    </w:p>
    <w:p w14:paraId="4D452EF3" w14:textId="77777777" w:rsidR="00733E79" w:rsidRDefault="00733E79">
      <w:pPr>
        <w:rPr>
          <w:rFonts w:hint="eastAsia"/>
        </w:rPr>
      </w:pPr>
    </w:p>
    <w:p w14:paraId="2E284B27" w14:textId="77777777" w:rsidR="00733E79" w:rsidRDefault="00733E79">
      <w:pPr>
        <w:rPr>
          <w:rFonts w:hint="eastAsia"/>
        </w:rPr>
      </w:pPr>
      <w:r>
        <w:rPr>
          <w:rFonts w:hint="eastAsia"/>
        </w:rPr>
        <w:t>在商业项目招标采购领域，标段同样有着不可忽视的作用。比如大型商场或者商业综合体的建设采购项目，可能会将其中的一些不同类别的物资或者服务分成标段来进行招标。像电梯设备采购可以作为一个标段，装修工程作为一个标段，智能化系统的安装又作为另一个标段等。这样做能让招标更具针对性，不同的供应商可以根据自己的专长参与到相应的标段投标中。对于招标人来说，可以对每个标段分别进行评估和管理，使得整个采购项目更加有序地进行，确保所采购的物资和服务符合项目的要求和标准。</w:t>
      </w:r>
    </w:p>
    <w:p w14:paraId="2703E565" w14:textId="77777777" w:rsidR="00733E79" w:rsidRDefault="00733E79">
      <w:pPr>
        <w:rPr>
          <w:rFonts w:hint="eastAsia"/>
        </w:rPr>
      </w:pPr>
    </w:p>
    <w:p w14:paraId="498EC62A" w14:textId="77777777" w:rsidR="00733E79" w:rsidRDefault="00733E79">
      <w:pPr>
        <w:rPr>
          <w:rFonts w:hint="eastAsia"/>
        </w:rPr>
      </w:pPr>
      <w:r>
        <w:rPr>
          <w:rFonts w:hint="eastAsia"/>
        </w:rPr>
        <w:t>在物流运输中，标段也有着特殊的含义。对于一些大型的货物运输项目，特别是涉及到多种货物或者多个运输目的地的任务时，可以将整个运输任务划分成不同的标段。例如，一个跨国企业的全球物流配送，将欧洲地区的运输作为一标段，亚洲地区作为另一标段等。每个标段都有相应的运输方案、路线规划、运输时间安排等。这样可以更精确地管理和监控整个物流运输过程，提高物流效率，降低运输成本，同时也能更好地满足客户的需求。</w:t>
      </w:r>
    </w:p>
    <w:p w14:paraId="29801223" w14:textId="77777777" w:rsidR="00733E79" w:rsidRDefault="00733E79">
      <w:pPr>
        <w:rPr>
          <w:rFonts w:hint="eastAsia"/>
        </w:rPr>
      </w:pPr>
    </w:p>
    <w:p w14:paraId="308D39BA" w14:textId="77777777" w:rsidR="00733E79" w:rsidRDefault="00733E79">
      <w:pPr>
        <w:rPr>
          <w:rFonts w:hint="eastAsia"/>
        </w:rPr>
      </w:pPr>
    </w:p>
    <w:p w14:paraId="69A5AE3C" w14:textId="77777777" w:rsidR="00733E79" w:rsidRDefault="00733E79">
      <w:pPr>
        <w:rPr>
          <w:rFonts w:hint="eastAsia"/>
        </w:rPr>
      </w:pPr>
      <w:r>
        <w:rPr>
          <w:rFonts w:hint="eastAsia"/>
        </w:rPr>
        <w:t>biaodian的重要性和影响</w:t>
      </w:r>
    </w:p>
    <w:p w14:paraId="47D1A925" w14:textId="77777777" w:rsidR="00733E79" w:rsidRDefault="00733E79">
      <w:pPr>
        <w:rPr>
          <w:rFonts w:hint="eastAsia"/>
        </w:rPr>
      </w:pPr>
      <w:r>
        <w:rPr>
          <w:rFonts w:hint="eastAsia"/>
        </w:rPr>
        <w:t>标段的合理划分对于项目的顺利进行和最终的成功交付起着至关重要的作用。从管理角度来看，它使得项目管理的层级更加清晰。不同标段有各自的负责人和管理团队，这有助于责任的明确划分。如果在某个标段出现问题，如施工质量不过关或者物资供应延误等，相关部门可以快速定位到相应的标段负责人，及时解决问题，避免问题的扩大化，影响整个项目的进度。</w:t>
      </w:r>
    </w:p>
    <w:p w14:paraId="6EAB8EE6" w14:textId="77777777" w:rsidR="00733E79" w:rsidRDefault="00733E79">
      <w:pPr>
        <w:rPr>
          <w:rFonts w:hint="eastAsia"/>
        </w:rPr>
      </w:pPr>
    </w:p>
    <w:p w14:paraId="16623EA5" w14:textId="77777777" w:rsidR="00733E79" w:rsidRDefault="00733E79">
      <w:pPr>
        <w:rPr>
          <w:rFonts w:hint="eastAsia"/>
        </w:rPr>
      </w:pPr>
      <w:r>
        <w:rPr>
          <w:rFonts w:hint="eastAsia"/>
        </w:rPr>
        <w:t>在资源分配方面，标段划分也有着积极的意义。每个标段根据其工程量、技术难度等因素，可以合理配置资源。比如在工程建设标段中，根据不同路段的施工难度，调配不同数量和类型的机械设备、材料以及人力资源。对于施工难度大的标段，投入更多的先进设备和经验丰富的施工人员；而对于相对简单的标段，则可以合理安排适量的人力和设备，从而实现资源的最优利用，避免资源的闲置和浪费。</w:t>
      </w:r>
    </w:p>
    <w:p w14:paraId="65449097" w14:textId="77777777" w:rsidR="00733E79" w:rsidRDefault="00733E79">
      <w:pPr>
        <w:rPr>
          <w:rFonts w:hint="eastAsia"/>
        </w:rPr>
      </w:pPr>
    </w:p>
    <w:p w14:paraId="7B9C0D69" w14:textId="77777777" w:rsidR="00733E79" w:rsidRDefault="00733E79">
      <w:pPr>
        <w:rPr>
          <w:rFonts w:hint="eastAsia"/>
        </w:rPr>
      </w:pPr>
      <w:r>
        <w:rPr>
          <w:rFonts w:hint="eastAsia"/>
        </w:rPr>
        <w:t>从市场竞争和创新的角度来说，标段划分鼓励了不同企业之间的竞争。各个企业为了在自己的标段投标中脱颖而出，会不断提高自身的技术水平、服务质量和降低成本。这种竞争压力会促使企业进行技术创新、管理创新等。例如，在科技项目标段评选中，企业为了获得项目，会加大研发投入，开发出更先进的技术解决方案，这不仅推动了本标段项目的顺利实施，也有助于整个行业的技术进步。</w:t>
      </w:r>
    </w:p>
    <w:p w14:paraId="2AFF9235" w14:textId="77777777" w:rsidR="00733E79" w:rsidRDefault="00733E79">
      <w:pPr>
        <w:rPr>
          <w:rFonts w:hint="eastAsia"/>
        </w:rPr>
      </w:pPr>
    </w:p>
    <w:p w14:paraId="6359D7BF" w14:textId="77777777" w:rsidR="00733E79" w:rsidRDefault="00733E79">
      <w:pPr>
        <w:rPr>
          <w:rFonts w:hint="eastAsia"/>
        </w:rPr>
      </w:pPr>
    </w:p>
    <w:p w14:paraId="642CAF85" w14:textId="77777777" w:rsidR="00733E79" w:rsidRDefault="00733E79">
      <w:pPr>
        <w:rPr>
          <w:rFonts w:hint="eastAsia"/>
        </w:rPr>
      </w:pPr>
      <w:r>
        <w:rPr>
          <w:rFonts w:hint="eastAsia"/>
        </w:rPr>
        <w:t>标段划分的原则和方法</w:t>
      </w:r>
    </w:p>
    <w:p w14:paraId="09A33751" w14:textId="77777777" w:rsidR="00733E79" w:rsidRDefault="00733E79">
      <w:pPr>
        <w:rPr>
          <w:rFonts w:hint="eastAsia"/>
        </w:rPr>
      </w:pPr>
      <w:r>
        <w:rPr>
          <w:rFonts w:hint="eastAsia"/>
        </w:rPr>
        <w:t>标段划分需要遵循一定的原则。首先是合理性原则。标段的划分要充分考虑项目的实际情况，确保各个标段的大小、工程量、工作内容等相对均衡。不能出现某个标段工程量过大，而其他标段工程量过小的情况，否则会影响各个投标企业之间的公平竞争。例如在建筑工程标段划分时，要根据建筑面积、结构形式等因素合理确定。</w:t>
      </w:r>
    </w:p>
    <w:p w14:paraId="3F3B5FC0" w14:textId="77777777" w:rsidR="00733E79" w:rsidRDefault="00733E79">
      <w:pPr>
        <w:rPr>
          <w:rFonts w:hint="eastAsia"/>
        </w:rPr>
      </w:pPr>
    </w:p>
    <w:p w14:paraId="270C3893" w14:textId="77777777" w:rsidR="00733E79" w:rsidRDefault="00733E79">
      <w:pPr>
        <w:rPr>
          <w:rFonts w:hint="eastAsia"/>
        </w:rPr>
      </w:pPr>
      <w:r>
        <w:rPr>
          <w:rFonts w:hint="eastAsia"/>
        </w:rPr>
        <w:t>其次是独立性原则。每个标段应该具有相对独立的施工或者作业条件，能够独立组织施工或者供货。这样可以方便不同的施工单位或者供应商进行各自的工作，减少不同标段之间的相互干扰。在管理和结算方面，也更加方便，各自的标段可以单独进行进度监控、质量验收和费用结算等工作。</w:t>
      </w:r>
    </w:p>
    <w:p w14:paraId="194EB141" w14:textId="77777777" w:rsidR="00733E79" w:rsidRDefault="00733E79">
      <w:pPr>
        <w:rPr>
          <w:rFonts w:hint="eastAsia"/>
        </w:rPr>
      </w:pPr>
    </w:p>
    <w:p w14:paraId="4F02D80D" w14:textId="77777777" w:rsidR="00733E79" w:rsidRDefault="00733E79">
      <w:pPr>
        <w:rPr>
          <w:rFonts w:hint="eastAsia"/>
        </w:rPr>
      </w:pPr>
      <w:r>
        <w:rPr>
          <w:rFonts w:hint="eastAsia"/>
        </w:rPr>
        <w:t>在方法上，可以根据项目的功能模块划分标段。比如在信息化项目标段中，可以将系统开发、硬件采购、网络建设等分别作为标段。也可以根据地理区域进行划分，像在城市建设项目中，依据不同的城区或者街区划分标段。还可以按照技术要求划分，将技术难度高、专业性强的部分作为一个标段，而相对常规的部分作为另外的标段等。</w:t>
      </w:r>
    </w:p>
    <w:p w14:paraId="6CD4561A" w14:textId="77777777" w:rsidR="00733E79" w:rsidRDefault="00733E79">
      <w:pPr>
        <w:rPr>
          <w:rFonts w:hint="eastAsia"/>
        </w:rPr>
      </w:pPr>
    </w:p>
    <w:p w14:paraId="51237892" w14:textId="77777777" w:rsidR="00733E79" w:rsidRDefault="00733E79">
      <w:pPr>
        <w:rPr>
          <w:rFonts w:hint="eastAsia"/>
        </w:rPr>
      </w:pPr>
    </w:p>
    <w:p w14:paraId="0B326F68" w14:textId="77777777" w:rsidR="00733E79" w:rsidRDefault="00733E79">
      <w:pPr>
        <w:rPr>
          <w:rFonts w:hint="eastAsia"/>
        </w:rPr>
      </w:pPr>
    </w:p>
    <w:p w14:paraId="2CEF93D4" w14:textId="77777777" w:rsidR="00733E79" w:rsidRDefault="00733E79">
      <w:pPr>
        <w:rPr>
          <w:rFonts w:hint="eastAsia"/>
        </w:rPr>
      </w:pPr>
      <w:r>
        <w:rPr>
          <w:rFonts w:hint="eastAsia"/>
        </w:rPr>
        <w:t>本文是由懂得生活网（dongdeshenghuo.com）为大家创作</w:t>
      </w:r>
    </w:p>
    <w:p w14:paraId="58E02839" w14:textId="7CC85847" w:rsidR="00010A3B" w:rsidRDefault="00010A3B"/>
    <w:sectPr w:rsidR="00010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3B"/>
    <w:rsid w:val="00010A3B"/>
    <w:rsid w:val="00733E79"/>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EC686-1030-4F3E-B5F4-8F1E572E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A3B"/>
    <w:rPr>
      <w:rFonts w:cstheme="majorBidi"/>
      <w:color w:val="2F5496" w:themeColor="accent1" w:themeShade="BF"/>
      <w:sz w:val="28"/>
      <w:szCs w:val="28"/>
    </w:rPr>
  </w:style>
  <w:style w:type="character" w:customStyle="1" w:styleId="50">
    <w:name w:val="标题 5 字符"/>
    <w:basedOn w:val="a0"/>
    <w:link w:val="5"/>
    <w:uiPriority w:val="9"/>
    <w:semiHidden/>
    <w:rsid w:val="00010A3B"/>
    <w:rPr>
      <w:rFonts w:cstheme="majorBidi"/>
      <w:color w:val="2F5496" w:themeColor="accent1" w:themeShade="BF"/>
      <w:sz w:val="24"/>
    </w:rPr>
  </w:style>
  <w:style w:type="character" w:customStyle="1" w:styleId="60">
    <w:name w:val="标题 6 字符"/>
    <w:basedOn w:val="a0"/>
    <w:link w:val="6"/>
    <w:uiPriority w:val="9"/>
    <w:semiHidden/>
    <w:rsid w:val="00010A3B"/>
    <w:rPr>
      <w:rFonts w:cstheme="majorBidi"/>
      <w:b/>
      <w:bCs/>
      <w:color w:val="2F5496" w:themeColor="accent1" w:themeShade="BF"/>
    </w:rPr>
  </w:style>
  <w:style w:type="character" w:customStyle="1" w:styleId="70">
    <w:name w:val="标题 7 字符"/>
    <w:basedOn w:val="a0"/>
    <w:link w:val="7"/>
    <w:uiPriority w:val="9"/>
    <w:semiHidden/>
    <w:rsid w:val="00010A3B"/>
    <w:rPr>
      <w:rFonts w:cstheme="majorBidi"/>
      <w:b/>
      <w:bCs/>
      <w:color w:val="595959" w:themeColor="text1" w:themeTint="A6"/>
    </w:rPr>
  </w:style>
  <w:style w:type="character" w:customStyle="1" w:styleId="80">
    <w:name w:val="标题 8 字符"/>
    <w:basedOn w:val="a0"/>
    <w:link w:val="8"/>
    <w:uiPriority w:val="9"/>
    <w:semiHidden/>
    <w:rsid w:val="00010A3B"/>
    <w:rPr>
      <w:rFonts w:cstheme="majorBidi"/>
      <w:color w:val="595959" w:themeColor="text1" w:themeTint="A6"/>
    </w:rPr>
  </w:style>
  <w:style w:type="character" w:customStyle="1" w:styleId="90">
    <w:name w:val="标题 9 字符"/>
    <w:basedOn w:val="a0"/>
    <w:link w:val="9"/>
    <w:uiPriority w:val="9"/>
    <w:semiHidden/>
    <w:rsid w:val="00010A3B"/>
    <w:rPr>
      <w:rFonts w:eastAsiaTheme="majorEastAsia" w:cstheme="majorBidi"/>
      <w:color w:val="595959" w:themeColor="text1" w:themeTint="A6"/>
    </w:rPr>
  </w:style>
  <w:style w:type="paragraph" w:styleId="a3">
    <w:name w:val="Title"/>
    <w:basedOn w:val="a"/>
    <w:next w:val="a"/>
    <w:link w:val="a4"/>
    <w:uiPriority w:val="10"/>
    <w:qFormat/>
    <w:rsid w:val="00010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A3B"/>
    <w:pPr>
      <w:spacing w:before="160"/>
      <w:jc w:val="center"/>
    </w:pPr>
    <w:rPr>
      <w:i/>
      <w:iCs/>
      <w:color w:val="404040" w:themeColor="text1" w:themeTint="BF"/>
    </w:rPr>
  </w:style>
  <w:style w:type="character" w:customStyle="1" w:styleId="a8">
    <w:name w:val="引用 字符"/>
    <w:basedOn w:val="a0"/>
    <w:link w:val="a7"/>
    <w:uiPriority w:val="29"/>
    <w:rsid w:val="00010A3B"/>
    <w:rPr>
      <w:i/>
      <w:iCs/>
      <w:color w:val="404040" w:themeColor="text1" w:themeTint="BF"/>
    </w:rPr>
  </w:style>
  <w:style w:type="paragraph" w:styleId="a9">
    <w:name w:val="List Paragraph"/>
    <w:basedOn w:val="a"/>
    <w:uiPriority w:val="34"/>
    <w:qFormat/>
    <w:rsid w:val="00010A3B"/>
    <w:pPr>
      <w:ind w:left="720"/>
      <w:contextualSpacing/>
    </w:pPr>
  </w:style>
  <w:style w:type="character" w:styleId="aa">
    <w:name w:val="Intense Emphasis"/>
    <w:basedOn w:val="a0"/>
    <w:uiPriority w:val="21"/>
    <w:qFormat/>
    <w:rsid w:val="00010A3B"/>
    <w:rPr>
      <w:i/>
      <w:iCs/>
      <w:color w:val="2F5496" w:themeColor="accent1" w:themeShade="BF"/>
    </w:rPr>
  </w:style>
  <w:style w:type="paragraph" w:styleId="ab">
    <w:name w:val="Intense Quote"/>
    <w:basedOn w:val="a"/>
    <w:next w:val="a"/>
    <w:link w:val="ac"/>
    <w:uiPriority w:val="30"/>
    <w:qFormat/>
    <w:rsid w:val="00010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A3B"/>
    <w:rPr>
      <w:i/>
      <w:iCs/>
      <w:color w:val="2F5496" w:themeColor="accent1" w:themeShade="BF"/>
    </w:rPr>
  </w:style>
  <w:style w:type="character" w:styleId="ad">
    <w:name w:val="Intense Reference"/>
    <w:basedOn w:val="a0"/>
    <w:uiPriority w:val="32"/>
    <w:qFormat/>
    <w:rsid w:val="00010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2025-08-21T01:53:00Z</dcterms:created>
  <dcterms:modified xsi:type="dcterms:W3CDTF">2025-08-21T01:53:00Z</dcterms:modified>
</cp:coreProperties>
</file>