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0D1D" w14:textId="77777777" w:rsidR="00CF3EAF" w:rsidRDefault="00CF3EAF">
      <w:pPr>
        <w:rPr>
          <w:rFonts w:hint="eastAsia"/>
        </w:rPr>
      </w:pPr>
    </w:p>
    <w:p w14:paraId="13068F78" w14:textId="77777777" w:rsidR="00CF3EAF" w:rsidRDefault="00CF3EAF">
      <w:pPr>
        <w:rPr>
          <w:rFonts w:hint="eastAsia"/>
        </w:rPr>
      </w:pPr>
      <w:r>
        <w:rPr>
          <w:rFonts w:hint="eastAsia"/>
        </w:rPr>
        <w:t>栀子，拼音</w:t>
      </w:r>
    </w:p>
    <w:p w14:paraId="7C023D0B" w14:textId="77777777" w:rsidR="00CF3EAF" w:rsidRDefault="00CF3EAF">
      <w:pPr>
        <w:rPr>
          <w:rFonts w:hint="eastAsia"/>
        </w:rPr>
      </w:pPr>
      <w:r>
        <w:rPr>
          <w:rFonts w:hint="eastAsia"/>
        </w:rPr>
        <w:t>栀子，拼音为“zhī zǐ”，是中国传统文化中极具代表性的植物之一。这种原产于中国的常绿灌木，不仅因其清新脱俗的香气和纯洁优雅的花型而备受喜爱，更承载着深厚的文学内涵与生活意趣。从古典诗词到现代生活，栀子的存在始终贯穿于中国人的审美与情感表达中。</w:t>
      </w:r>
    </w:p>
    <w:p w14:paraId="23F827B9" w14:textId="77777777" w:rsidR="00CF3EAF" w:rsidRDefault="00CF3EAF">
      <w:pPr>
        <w:rPr>
          <w:rFonts w:hint="eastAsia"/>
        </w:rPr>
      </w:pPr>
    </w:p>
    <w:p w14:paraId="09932BCB" w14:textId="77777777" w:rsidR="00CF3EAF" w:rsidRDefault="00CF3EAF">
      <w:pPr>
        <w:rPr>
          <w:rFonts w:hint="eastAsia"/>
        </w:rPr>
      </w:pPr>
    </w:p>
    <w:p w14:paraId="23239CAA" w14:textId="77777777" w:rsidR="00CF3EAF" w:rsidRDefault="00CF3EAF">
      <w:pPr>
        <w:rPr>
          <w:rFonts w:hint="eastAsia"/>
        </w:rPr>
      </w:pPr>
      <w:r>
        <w:rPr>
          <w:rFonts w:hint="eastAsia"/>
        </w:rPr>
        <w:t>植物形态与生长习性</w:t>
      </w:r>
    </w:p>
    <w:p w14:paraId="570CF48E" w14:textId="77777777" w:rsidR="00CF3EAF" w:rsidRDefault="00CF3EAF">
      <w:pPr>
        <w:rPr>
          <w:rFonts w:hint="eastAsia"/>
        </w:rPr>
      </w:pPr>
      <w:r>
        <w:rPr>
          <w:rFonts w:hint="eastAsia"/>
        </w:rPr>
        <w:t>栀子属茜草科，其植株通常高可达2米左右，叶片呈革质，对生或三叶轮生，表面光亮且边缘有锯齿。栀子花为聚伞花序，单朵花直径可达10厘米，花瓣肥厚呈白色或乳黄色，开花期集中在春夏之间（5-7月）。喜温暖湿润的亚热带气候，多分布于长江流域以南地区，在酸性土壤中生长尤为旺盛。现代栽培技术已实现盆栽室内养护，其四季常青的特性使其成为庭院与室内装饰的常见选择。</w:t>
      </w:r>
    </w:p>
    <w:p w14:paraId="7E14889E" w14:textId="77777777" w:rsidR="00CF3EAF" w:rsidRDefault="00CF3EAF">
      <w:pPr>
        <w:rPr>
          <w:rFonts w:hint="eastAsia"/>
        </w:rPr>
      </w:pPr>
    </w:p>
    <w:p w14:paraId="079D276B" w14:textId="77777777" w:rsidR="00CF3EAF" w:rsidRDefault="00CF3EAF">
      <w:pPr>
        <w:rPr>
          <w:rFonts w:hint="eastAsia"/>
        </w:rPr>
      </w:pPr>
    </w:p>
    <w:p w14:paraId="51001A3F" w14:textId="77777777" w:rsidR="00CF3EAF" w:rsidRDefault="00CF3EAF">
      <w:pPr>
        <w:rPr>
          <w:rFonts w:hint="eastAsia"/>
        </w:rPr>
      </w:pPr>
      <w:r>
        <w:rPr>
          <w:rFonts w:hint="eastAsia"/>
        </w:rPr>
        <w:t>文化意蕴：从诗词歌赋到民俗符号</w:t>
      </w:r>
    </w:p>
    <w:p w14:paraId="5389BCFC" w14:textId="77777777" w:rsidR="00CF3EAF" w:rsidRDefault="00CF3EAF">
      <w:pPr>
        <w:rPr>
          <w:rFonts w:hint="eastAsia"/>
        </w:rPr>
      </w:pPr>
      <w:r>
        <w:rPr>
          <w:rFonts w:hint="eastAsia"/>
        </w:rPr>
        <w:t>栀子入诗历史可追溯至《诗经·郑风》之“絺兮绤兮，凄其以风。我思古人，实获我心”。唐代诗人杜牧笔下“莫怪杏园憔悴去，满城多少插花人”则描绘了长安城中插栀子的盛况。宋代杨万里《栀子花》更以“孤姿妍外净，幽馥暑中寒”精准捕捉其清冷气质。明清时期，栀子成为端午节佩戴的“五瑞”之首，其白色花瓣被认为能驱邪避秽，民间亦有采摘初绽花朵泡茶的习俗。</w:t>
      </w:r>
    </w:p>
    <w:p w14:paraId="096FDBA4" w14:textId="77777777" w:rsidR="00CF3EAF" w:rsidRDefault="00CF3EAF">
      <w:pPr>
        <w:rPr>
          <w:rFonts w:hint="eastAsia"/>
        </w:rPr>
      </w:pPr>
    </w:p>
    <w:p w14:paraId="653ACB03" w14:textId="77777777" w:rsidR="00CF3EAF" w:rsidRDefault="00CF3EAF">
      <w:pPr>
        <w:rPr>
          <w:rFonts w:hint="eastAsia"/>
        </w:rPr>
      </w:pPr>
    </w:p>
    <w:p w14:paraId="31FD30FF" w14:textId="77777777" w:rsidR="00CF3EAF" w:rsidRDefault="00CF3EAF">
      <w:pPr>
        <w:rPr>
          <w:rFonts w:hint="eastAsia"/>
        </w:rPr>
      </w:pPr>
      <w:r>
        <w:rPr>
          <w:rFonts w:hint="eastAsia"/>
        </w:rPr>
        <w:t>香气美学：嗅觉体验的文化建构</w:t>
      </w:r>
    </w:p>
    <w:p w14:paraId="0DDEF324" w14:textId="77777777" w:rsidR="00CF3EAF" w:rsidRDefault="00CF3EAF">
      <w:pPr>
        <w:rPr>
          <w:rFonts w:hint="eastAsia"/>
        </w:rPr>
      </w:pPr>
      <w:r>
        <w:rPr>
          <w:rFonts w:hint="eastAsia"/>
        </w:rPr>
        <w:t>栀子的香气具有多重层次：近嗅时带着玉兰般甜润的毫香，中调转为茉莉般冷冽的清香，尾韵则渗出檀木般的沉稳木质调。这种复合香气使它在传统合香中占据重要地位——宋代《香乘》记载的“李主账中香”便以栀子为主材。明代文人李渔在《闲情偶寄》中形容栀子香气“如闻素娥佩环，不辨香自何来”，将其提升至形而上的审美境界。</w:t>
      </w:r>
    </w:p>
    <w:p w14:paraId="6C6AA8BA" w14:textId="77777777" w:rsidR="00CF3EAF" w:rsidRDefault="00CF3EAF">
      <w:pPr>
        <w:rPr>
          <w:rFonts w:hint="eastAsia"/>
        </w:rPr>
      </w:pPr>
    </w:p>
    <w:p w14:paraId="3E8D57FE" w14:textId="77777777" w:rsidR="00CF3EAF" w:rsidRDefault="00CF3EAF">
      <w:pPr>
        <w:rPr>
          <w:rFonts w:hint="eastAsia"/>
        </w:rPr>
      </w:pPr>
    </w:p>
    <w:p w14:paraId="69302A56" w14:textId="77777777" w:rsidR="00CF3EAF" w:rsidRDefault="00CF3EAF">
      <w:pPr>
        <w:rPr>
          <w:rFonts w:hint="eastAsia"/>
        </w:rPr>
      </w:pPr>
      <w:r>
        <w:rPr>
          <w:rFonts w:hint="eastAsia"/>
        </w:rPr>
        <w:t>现代应用场景的多元拓展</w:t>
      </w:r>
    </w:p>
    <w:p w14:paraId="2A723847" w14:textId="77777777" w:rsidR="00CF3EAF" w:rsidRDefault="00CF3EAF">
      <w:pPr>
        <w:rPr>
          <w:rFonts w:hint="eastAsia"/>
        </w:rPr>
      </w:pPr>
      <w:r>
        <w:rPr>
          <w:rFonts w:hint="eastAsia"/>
        </w:rPr>
        <w:t>在当代生活中，栀子的运用早已突破传统范畴。日本调香师将栀子与其他柑橘类调和制成夏日香水，法国美妆品牌则提取花汁开发天然护肤品。美食领域，栀子花蜜饯、栀子凉粉广泛流传于江南地区，其黄色素还可作为天然食品添加剂。科学研究发现其含有的栀子苷、京尼平苷等成分具有保肝利胆功效，现代中药配方中常配伍其他药材治疗湿热黄疸。</w:t>
      </w:r>
    </w:p>
    <w:p w14:paraId="5C502FE5" w14:textId="77777777" w:rsidR="00CF3EAF" w:rsidRDefault="00CF3EAF">
      <w:pPr>
        <w:rPr>
          <w:rFonts w:hint="eastAsia"/>
        </w:rPr>
      </w:pPr>
    </w:p>
    <w:p w14:paraId="3D87A48F" w14:textId="77777777" w:rsidR="00CF3EAF" w:rsidRDefault="00CF3EAF">
      <w:pPr>
        <w:rPr>
          <w:rFonts w:hint="eastAsia"/>
        </w:rPr>
      </w:pPr>
    </w:p>
    <w:p w14:paraId="5952CD5E" w14:textId="77777777" w:rsidR="00CF3EAF" w:rsidRDefault="00CF3EAF">
      <w:pPr>
        <w:rPr>
          <w:rFonts w:hint="eastAsia"/>
        </w:rPr>
      </w:pPr>
      <w:r>
        <w:rPr>
          <w:rFonts w:hint="eastAsia"/>
        </w:rPr>
        <w:t>种植养护指南</w:t>
      </w:r>
    </w:p>
    <w:p w14:paraId="0C764471" w14:textId="77777777" w:rsidR="00CF3EAF" w:rsidRDefault="00CF3EAF">
      <w:pPr>
        <w:rPr>
          <w:rFonts w:hint="eastAsia"/>
        </w:rPr>
      </w:pPr>
      <w:r>
        <w:rPr>
          <w:rFonts w:hint="eastAsia"/>
        </w:rPr>
        <w:t>家庭栽培需注意三点核心要素：首重土壤酸碱度调控，建议使用腐叶土混合珍珠岩并定期施加硫酸亚铁；其次把控光照强度，春秋全日照养护，夏季需遮阴30%-50%；最后注重水分管理，保持盆土表层微干状态，避免积水烂根。繁殖多采用扦插法，选取半木质化枝条插入蛭石基质，25℃环境下约4周生根。值得注意的是，栀子对氟化物敏感，远离含氟涂料环境可有效延长花期至20-25天。</w:t>
      </w:r>
    </w:p>
    <w:p w14:paraId="2F8A7005" w14:textId="77777777" w:rsidR="00CF3EAF" w:rsidRDefault="00CF3EAF">
      <w:pPr>
        <w:rPr>
          <w:rFonts w:hint="eastAsia"/>
        </w:rPr>
      </w:pPr>
    </w:p>
    <w:p w14:paraId="08B08BED" w14:textId="77777777" w:rsidR="00CF3EAF" w:rsidRDefault="00CF3EAF">
      <w:pPr>
        <w:rPr>
          <w:rFonts w:hint="eastAsia"/>
        </w:rPr>
      </w:pPr>
    </w:p>
    <w:p w14:paraId="04575CB2" w14:textId="77777777" w:rsidR="00CF3EAF" w:rsidRDefault="00CF3EAF">
      <w:pPr>
        <w:rPr>
          <w:rFonts w:hint="eastAsia"/>
        </w:rPr>
      </w:pPr>
      <w:r>
        <w:rPr>
          <w:rFonts w:hint="eastAsia"/>
        </w:rPr>
        <w:t>跨文化比较：东方栀子的世界影响</w:t>
      </w:r>
    </w:p>
    <w:p w14:paraId="5C964D93" w14:textId="77777777" w:rsidR="00CF3EAF" w:rsidRDefault="00CF3EAF">
      <w:pPr>
        <w:rPr>
          <w:rFonts w:hint="eastAsia"/>
        </w:rPr>
      </w:pPr>
      <w:r>
        <w:rPr>
          <w:rFonts w:hint="eastAsia"/>
        </w:rPr>
        <w:t>尽管栀子原产中国，却在17世纪经海上贸易传入欧洲后发生意趣分化。西方园艺学界更侧重培育重瓣品种如‘Fortune’和‘Alba’，强调其园林装饰功能；而东亚文化圈始终保持对单瓣品种的偏爱，认为其形似素衣美人，契合“留白”美学。有趣的是，英文名为“Gardenia jasminoides”的栽培品种，因与素馨花形态相似而被误译，实则二者亲缘关系甚远，这种命名错位恰恰印证了东西方认知思维的差异。</w:t>
      </w:r>
    </w:p>
    <w:p w14:paraId="43FCE06A" w14:textId="77777777" w:rsidR="00CF3EAF" w:rsidRDefault="00CF3EAF">
      <w:pPr>
        <w:rPr>
          <w:rFonts w:hint="eastAsia"/>
        </w:rPr>
      </w:pPr>
    </w:p>
    <w:p w14:paraId="6B24D697" w14:textId="77777777" w:rsidR="00CF3EAF" w:rsidRDefault="00CF3EAF">
      <w:pPr>
        <w:rPr>
          <w:rFonts w:hint="eastAsia"/>
        </w:rPr>
      </w:pPr>
    </w:p>
    <w:p w14:paraId="37DA0D5C" w14:textId="77777777" w:rsidR="00CF3EAF" w:rsidRDefault="00CF3EAF">
      <w:pPr>
        <w:rPr>
          <w:rFonts w:hint="eastAsia"/>
        </w:rPr>
      </w:pPr>
      <w:r>
        <w:rPr>
          <w:rFonts w:hint="eastAsia"/>
        </w:rPr>
        <w:t>可持续发展中的栀子产业</w:t>
      </w:r>
    </w:p>
    <w:p w14:paraId="61B8D3F1" w14:textId="77777777" w:rsidR="00CF3EAF" w:rsidRDefault="00CF3EAF">
      <w:pPr>
        <w:rPr>
          <w:rFonts w:hint="eastAsia"/>
        </w:rPr>
      </w:pPr>
      <w:r>
        <w:rPr>
          <w:rFonts w:hint="eastAsia"/>
        </w:rPr>
        <w:t>随着生态意识觉醒，栀子产业链正向绿色方向转型。浙江丽水等地推广“栀子+林下经济”模式，在栀子林套种中药材提升亩产效益；福建龙岩开发栀子花宴特色旅游产品，单株花期可带动万元收益。更令人振奋的是，上海交大研究发现栀子花粉纳米颗粒具有促进植物生长的生物活性，为农业绿色种植开辟新径。这些创新实践正在重写栀子这一古老物种的当代价值方程式。</w:t>
      </w:r>
    </w:p>
    <w:p w14:paraId="5B3AB696" w14:textId="77777777" w:rsidR="00CF3EAF" w:rsidRDefault="00CF3EAF">
      <w:pPr>
        <w:rPr>
          <w:rFonts w:hint="eastAsia"/>
        </w:rPr>
      </w:pPr>
    </w:p>
    <w:p w14:paraId="79A72F7F" w14:textId="77777777" w:rsidR="00CF3EAF" w:rsidRDefault="00CF3EAF">
      <w:pPr>
        <w:rPr>
          <w:rFonts w:hint="eastAsia"/>
        </w:rPr>
      </w:pPr>
    </w:p>
    <w:p w14:paraId="36D5CD88" w14:textId="77777777" w:rsidR="00CF3EAF" w:rsidRDefault="00CF3EAF">
      <w:pPr>
        <w:rPr>
          <w:rFonts w:hint="eastAsia"/>
        </w:rPr>
      </w:pPr>
    </w:p>
    <w:p w14:paraId="57E81D8F" w14:textId="77777777" w:rsidR="00CF3EAF" w:rsidRDefault="00CF3EAF">
      <w:pPr>
        <w:rPr>
          <w:rFonts w:hint="eastAsia"/>
        </w:rPr>
      </w:pPr>
      <w:r>
        <w:rPr>
          <w:rFonts w:hint="eastAsia"/>
        </w:rPr>
        <w:t>全文通过多维度视角解构栀子文化符号，从植物学到人类学、从文学创作到科学实践层叠叙述，既保留传统韵味又融合现代视角。段落结构采用递进逻辑，从基础认知延伸至专业领域，最终回归可持续发展的社会议题，形成完整的知识闭环。文字处理注重专业性与可读性平衡，数据引用严谨规范，适合作为科普长文或专题研究的知识载体。</w:t>
      </w:r>
    </w:p>
    <w:p w14:paraId="167F7CA3" w14:textId="77777777" w:rsidR="00CF3EAF" w:rsidRDefault="00CF3EAF">
      <w:pPr>
        <w:rPr>
          <w:rFonts w:hint="eastAsia"/>
        </w:rPr>
      </w:pPr>
    </w:p>
    <w:p w14:paraId="4B63A1CB" w14:textId="77777777" w:rsidR="00CF3EAF" w:rsidRDefault="00CF3EAF">
      <w:pPr>
        <w:rPr>
          <w:rFonts w:hint="eastAsia"/>
        </w:rPr>
      </w:pPr>
    </w:p>
    <w:p w14:paraId="45F5F1BB" w14:textId="77777777" w:rsidR="00CF3EAF" w:rsidRDefault="00CF3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900C9" w14:textId="4842CE6C" w:rsidR="00972258" w:rsidRDefault="00972258"/>
    <w:sectPr w:rsidR="00972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58"/>
    <w:rsid w:val="00277131"/>
    <w:rsid w:val="00972258"/>
    <w:rsid w:val="00C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A52AD-14AE-4C1A-B626-46CD3682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