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D62FC" w14:textId="77777777" w:rsidR="00173FBA" w:rsidRDefault="00173FBA">
      <w:pPr>
        <w:rPr>
          <w:rFonts w:hint="eastAsia"/>
        </w:rPr>
      </w:pPr>
    </w:p>
    <w:p w14:paraId="5D08A8C9" w14:textId="77777777" w:rsidR="00173FBA" w:rsidRDefault="00173FBA">
      <w:pPr>
        <w:rPr>
          <w:rFonts w:hint="eastAsia"/>
        </w:rPr>
      </w:pPr>
      <w:r>
        <w:rPr>
          <w:rFonts w:hint="eastAsia"/>
        </w:rPr>
        <w:tab/>
        <w:t>果脯的脯怎么念拼音怎么写</w:t>
      </w:r>
    </w:p>
    <w:p w14:paraId="265353B9" w14:textId="77777777" w:rsidR="00173FBA" w:rsidRDefault="00173FBA">
      <w:pPr>
        <w:rPr>
          <w:rFonts w:hint="eastAsia"/>
        </w:rPr>
      </w:pPr>
    </w:p>
    <w:p w14:paraId="044ED2B2" w14:textId="77777777" w:rsidR="00173FBA" w:rsidRDefault="00173FBA">
      <w:pPr>
        <w:rPr>
          <w:rFonts w:hint="eastAsia"/>
        </w:rPr>
      </w:pPr>
    </w:p>
    <w:p w14:paraId="1045477F" w14:textId="77777777" w:rsidR="00173FBA" w:rsidRDefault="00173FBA">
      <w:pPr>
        <w:rPr>
          <w:rFonts w:hint="eastAsia"/>
        </w:rPr>
      </w:pPr>
      <w:r>
        <w:rPr>
          <w:rFonts w:hint="eastAsia"/>
        </w:rPr>
        <w:tab/>
        <w:t>“果脯”作为传统中式蜜饯食品，早已融入大众日常饮食。然而在日常生活中，许多人会对“脯”字的拼音或字形产生疑问：究竟该如何念、如何写？本文将围绕这一简单而有趣的细节展开探讨。</w:t>
      </w:r>
    </w:p>
    <w:p w14:paraId="1195F731" w14:textId="77777777" w:rsidR="00173FBA" w:rsidRDefault="00173FBA">
      <w:pPr>
        <w:rPr>
          <w:rFonts w:hint="eastAsia"/>
        </w:rPr>
      </w:pPr>
    </w:p>
    <w:p w14:paraId="3AAB1D00" w14:textId="77777777" w:rsidR="00173FBA" w:rsidRDefault="00173FBA">
      <w:pPr>
        <w:rPr>
          <w:rFonts w:hint="eastAsia"/>
        </w:rPr>
      </w:pPr>
    </w:p>
    <w:p w14:paraId="5C9D3D20" w14:textId="77777777" w:rsidR="00173FBA" w:rsidRDefault="00173FBA">
      <w:pPr>
        <w:rPr>
          <w:rFonts w:hint="eastAsia"/>
        </w:rPr>
      </w:pPr>
    </w:p>
    <w:p w14:paraId="5FC2BA0E" w14:textId="77777777" w:rsidR="00173FBA" w:rsidRDefault="00173FBA">
      <w:pPr>
        <w:rPr>
          <w:rFonts w:hint="eastAsia"/>
        </w:rPr>
      </w:pPr>
      <w:r>
        <w:rPr>
          <w:rFonts w:hint="eastAsia"/>
        </w:rPr>
        <w:tab/>
        <w:t>“脯”的标准拼音与发音</w:t>
      </w:r>
    </w:p>
    <w:p w14:paraId="64582062" w14:textId="77777777" w:rsidR="00173FBA" w:rsidRDefault="00173FBA">
      <w:pPr>
        <w:rPr>
          <w:rFonts w:hint="eastAsia"/>
        </w:rPr>
      </w:pPr>
    </w:p>
    <w:p w14:paraId="46CC3D1D" w14:textId="77777777" w:rsidR="00173FBA" w:rsidRDefault="00173FBA">
      <w:pPr>
        <w:rPr>
          <w:rFonts w:hint="eastAsia"/>
        </w:rPr>
      </w:pPr>
    </w:p>
    <w:p w14:paraId="61A6B279" w14:textId="77777777" w:rsidR="00173FBA" w:rsidRDefault="00173FBA">
      <w:pPr>
        <w:rPr>
          <w:rFonts w:hint="eastAsia"/>
        </w:rPr>
      </w:pPr>
      <w:r>
        <w:rPr>
          <w:rFonts w:hint="eastAsia"/>
        </w:rPr>
        <w:tab/>
        <w:t>根据《现代汉语词典》，“脯”的正确拼音是“fǔ”，声调为第三声。这一发音规则延续了古汉语传统。“脯”的字形由“月”（肉）和“甫”组成，本义指肉干。因此“果脯”中的“脯”延续了“干制食品”的语义逻辑。</w:t>
      </w:r>
    </w:p>
    <w:p w14:paraId="1EA05F3E" w14:textId="77777777" w:rsidR="00173FBA" w:rsidRDefault="00173FBA">
      <w:pPr>
        <w:rPr>
          <w:rFonts w:hint="eastAsia"/>
        </w:rPr>
      </w:pPr>
    </w:p>
    <w:p w14:paraId="0BC28C89" w14:textId="77777777" w:rsidR="00173FBA" w:rsidRDefault="00173FBA">
      <w:pPr>
        <w:rPr>
          <w:rFonts w:hint="eastAsia"/>
        </w:rPr>
      </w:pPr>
    </w:p>
    <w:p w14:paraId="33E47622" w14:textId="77777777" w:rsidR="00173FBA" w:rsidRDefault="00173FBA">
      <w:pPr>
        <w:rPr>
          <w:rFonts w:hint="eastAsia"/>
        </w:rPr>
      </w:pPr>
    </w:p>
    <w:p w14:paraId="0A8E614F" w14:textId="77777777" w:rsidR="00173FBA" w:rsidRDefault="00173FBA">
      <w:pPr>
        <w:rPr>
          <w:rFonts w:hint="eastAsia"/>
        </w:rPr>
      </w:pPr>
      <w:r>
        <w:rPr>
          <w:rFonts w:hint="eastAsia"/>
        </w:rPr>
        <w:tab/>
        <w:t>常见误读现象分析</w:t>
      </w:r>
    </w:p>
    <w:p w14:paraId="5E4E161B" w14:textId="77777777" w:rsidR="00173FBA" w:rsidRDefault="00173FBA">
      <w:pPr>
        <w:rPr>
          <w:rFonts w:hint="eastAsia"/>
        </w:rPr>
      </w:pPr>
    </w:p>
    <w:p w14:paraId="0D4A2F30" w14:textId="77777777" w:rsidR="00173FBA" w:rsidRDefault="00173FBA">
      <w:pPr>
        <w:rPr>
          <w:rFonts w:hint="eastAsia"/>
        </w:rPr>
      </w:pPr>
    </w:p>
    <w:p w14:paraId="561C6571" w14:textId="77777777" w:rsidR="00173FBA" w:rsidRDefault="00173FBA">
      <w:pPr>
        <w:rPr>
          <w:rFonts w:hint="eastAsia"/>
        </w:rPr>
      </w:pPr>
      <w:r>
        <w:rPr>
          <w:rFonts w:hint="eastAsia"/>
        </w:rPr>
        <w:tab/>
        <w:t>由于“脯”与“辅”（fǔ）、“府”（fǔ）等发音相同，部分方言区可能会混淆韵尾发音。北方部分地区习惯性读成第二声“fú”，南方某些方言则可能发成“pú”。值得注意的是，在特定食品术语中如“杏脯”“桃脯”，误读率显著低于泛化使用场景。</w:t>
      </w:r>
    </w:p>
    <w:p w14:paraId="4D6A9E90" w14:textId="77777777" w:rsidR="00173FBA" w:rsidRDefault="00173FBA">
      <w:pPr>
        <w:rPr>
          <w:rFonts w:hint="eastAsia"/>
        </w:rPr>
      </w:pPr>
    </w:p>
    <w:p w14:paraId="73561892" w14:textId="77777777" w:rsidR="00173FBA" w:rsidRDefault="00173FBA">
      <w:pPr>
        <w:rPr>
          <w:rFonts w:hint="eastAsia"/>
        </w:rPr>
      </w:pPr>
    </w:p>
    <w:p w14:paraId="29EBD7AF" w14:textId="77777777" w:rsidR="00173FBA" w:rsidRDefault="00173FBA">
      <w:pPr>
        <w:rPr>
          <w:rFonts w:hint="eastAsia"/>
        </w:rPr>
      </w:pPr>
    </w:p>
    <w:p w14:paraId="33D123A8" w14:textId="77777777" w:rsidR="00173FBA" w:rsidRDefault="00173FBA">
      <w:pPr>
        <w:rPr>
          <w:rFonts w:hint="eastAsia"/>
        </w:rPr>
      </w:pPr>
      <w:r>
        <w:rPr>
          <w:rFonts w:hint="eastAsia"/>
        </w:rPr>
        <w:tab/>
        <w:t>字形结构与演变历史</w:t>
      </w:r>
    </w:p>
    <w:p w14:paraId="50CB3BBA" w14:textId="77777777" w:rsidR="00173FBA" w:rsidRDefault="00173FBA">
      <w:pPr>
        <w:rPr>
          <w:rFonts w:hint="eastAsia"/>
        </w:rPr>
      </w:pPr>
    </w:p>
    <w:p w14:paraId="01E02872" w14:textId="77777777" w:rsidR="00173FBA" w:rsidRDefault="00173FBA">
      <w:pPr>
        <w:rPr>
          <w:rFonts w:hint="eastAsia"/>
        </w:rPr>
      </w:pPr>
    </w:p>
    <w:p w14:paraId="2C18F075" w14:textId="77777777" w:rsidR="00173FBA" w:rsidRDefault="00173FBA">
      <w:pPr>
        <w:rPr>
          <w:rFonts w:hint="eastAsia"/>
        </w:rPr>
      </w:pPr>
      <w:r>
        <w:rPr>
          <w:rFonts w:hint="eastAsia"/>
        </w:rPr>
        <w:tab/>
        <w:t>“脯”字最早见于甲骨文，由“月（肉）+甫”构成会意字，本义特指经过盐渍晒干的肉类。《说文解字》记载：“脯，肉干也。”随着农业技术发展，其指代范围逐渐扩展至植物类果实干制食品。汉字简化过程中，虽笔画减少但字形结构保持稳定。</w:t>
      </w:r>
    </w:p>
    <w:p w14:paraId="0D4C4FFC" w14:textId="77777777" w:rsidR="00173FBA" w:rsidRDefault="00173FBA">
      <w:pPr>
        <w:rPr>
          <w:rFonts w:hint="eastAsia"/>
        </w:rPr>
      </w:pPr>
    </w:p>
    <w:p w14:paraId="3349CE58" w14:textId="77777777" w:rsidR="00173FBA" w:rsidRDefault="00173FBA">
      <w:pPr>
        <w:rPr>
          <w:rFonts w:hint="eastAsia"/>
        </w:rPr>
      </w:pPr>
    </w:p>
    <w:p w14:paraId="41B59FC4" w14:textId="77777777" w:rsidR="00173FBA" w:rsidRDefault="00173FBA">
      <w:pPr>
        <w:rPr>
          <w:rFonts w:hint="eastAsia"/>
        </w:rPr>
      </w:pPr>
    </w:p>
    <w:p w14:paraId="09C1873C" w14:textId="77777777" w:rsidR="00173FBA" w:rsidRDefault="00173FBA">
      <w:pPr>
        <w:rPr>
          <w:rFonts w:hint="eastAsia"/>
        </w:rPr>
      </w:pPr>
      <w:r>
        <w:rPr>
          <w:rFonts w:hint="eastAsia"/>
        </w:rPr>
        <w:tab/>
        <w:t>篆隶楷书字形对比</w:t>
      </w:r>
    </w:p>
    <w:p w14:paraId="6FEA77EC" w14:textId="77777777" w:rsidR="00173FBA" w:rsidRDefault="00173FBA">
      <w:pPr>
        <w:rPr>
          <w:rFonts w:hint="eastAsia"/>
        </w:rPr>
      </w:pPr>
    </w:p>
    <w:p w14:paraId="6A2FD031" w14:textId="77777777" w:rsidR="00173FBA" w:rsidRDefault="00173FBA">
      <w:pPr>
        <w:rPr>
          <w:rFonts w:hint="eastAsia"/>
        </w:rPr>
      </w:pPr>
    </w:p>
    <w:p w14:paraId="2139C54C" w14:textId="77777777" w:rsidR="00173FBA" w:rsidRDefault="00173FBA">
      <w:pPr>
        <w:rPr>
          <w:rFonts w:hint="eastAsia"/>
        </w:rPr>
      </w:pPr>
      <w:r>
        <w:rPr>
          <w:rFonts w:hint="eastAsia"/>
        </w:rPr>
        <w:tab/>
        <w:t>篆书写法注重曲线圆润，隶书已现扁平化特征，楷书最终固定为“月”与“甫”的上下结构。这种演变过程折射出汉字从象形向表意符号的演进轨迹，与食品加工技术的进步形成同步变化。</w:t>
      </w:r>
    </w:p>
    <w:p w14:paraId="4359A85D" w14:textId="77777777" w:rsidR="00173FBA" w:rsidRDefault="00173FBA">
      <w:pPr>
        <w:rPr>
          <w:rFonts w:hint="eastAsia"/>
        </w:rPr>
      </w:pPr>
    </w:p>
    <w:p w14:paraId="588A3424" w14:textId="77777777" w:rsidR="00173FBA" w:rsidRDefault="00173FBA">
      <w:pPr>
        <w:rPr>
          <w:rFonts w:hint="eastAsia"/>
        </w:rPr>
      </w:pPr>
    </w:p>
    <w:p w14:paraId="7F9D9B05" w14:textId="77777777" w:rsidR="00173FBA" w:rsidRDefault="00173FBA">
      <w:pPr>
        <w:rPr>
          <w:rFonts w:hint="eastAsia"/>
        </w:rPr>
      </w:pPr>
    </w:p>
    <w:p w14:paraId="2E9CEED6" w14:textId="77777777" w:rsidR="00173FBA" w:rsidRDefault="00173FBA">
      <w:pPr>
        <w:rPr>
          <w:rFonts w:hint="eastAsia"/>
        </w:rPr>
      </w:pPr>
      <w:r>
        <w:rPr>
          <w:rFonts w:hint="eastAsia"/>
        </w:rPr>
        <w:tab/>
        <w:t>在美食文化中的特殊地位</w:t>
      </w:r>
    </w:p>
    <w:p w14:paraId="2CF87AA8" w14:textId="77777777" w:rsidR="00173FBA" w:rsidRDefault="00173FBA">
      <w:pPr>
        <w:rPr>
          <w:rFonts w:hint="eastAsia"/>
        </w:rPr>
      </w:pPr>
    </w:p>
    <w:p w14:paraId="5F914848" w14:textId="77777777" w:rsidR="00173FBA" w:rsidRDefault="00173FBA">
      <w:pPr>
        <w:rPr>
          <w:rFonts w:hint="eastAsia"/>
        </w:rPr>
      </w:pPr>
    </w:p>
    <w:p w14:paraId="7D172F0C" w14:textId="77777777" w:rsidR="00173FBA" w:rsidRDefault="00173FBA">
      <w:pPr>
        <w:rPr>
          <w:rFonts w:hint="eastAsia"/>
        </w:rPr>
      </w:pPr>
      <w:r>
        <w:rPr>
          <w:rFonts w:hint="eastAsia"/>
        </w:rPr>
        <w:tab/>
        <w:t>果脯作为宫廷贡品可追溯至唐代，白居易曾有“浆酸甘似醴”描述贡品果脯。明清两代，《红楼梦》中记载用玫瑰露浸制的蜜饯，可见其在贵族生活中的地位。传统工艺将糖的转化率控制在特殊区间，形成独特的半透明质感与甜酸平衡。</w:t>
      </w:r>
    </w:p>
    <w:p w14:paraId="092FB7CA" w14:textId="77777777" w:rsidR="00173FBA" w:rsidRDefault="00173FBA">
      <w:pPr>
        <w:rPr>
          <w:rFonts w:hint="eastAsia"/>
        </w:rPr>
      </w:pPr>
    </w:p>
    <w:p w14:paraId="5276A440" w14:textId="77777777" w:rsidR="00173FBA" w:rsidRDefault="00173FBA">
      <w:pPr>
        <w:rPr>
          <w:rFonts w:hint="eastAsia"/>
        </w:rPr>
      </w:pPr>
    </w:p>
    <w:p w14:paraId="7B09C013" w14:textId="77777777" w:rsidR="00173FBA" w:rsidRDefault="00173FBA">
      <w:pPr>
        <w:rPr>
          <w:rFonts w:hint="eastAsia"/>
        </w:rPr>
      </w:pPr>
    </w:p>
    <w:p w14:paraId="550F0DF9" w14:textId="77777777" w:rsidR="00173FBA" w:rsidRDefault="00173FBA">
      <w:pPr>
        <w:rPr>
          <w:rFonts w:hint="eastAsia"/>
        </w:rPr>
      </w:pPr>
      <w:r>
        <w:rPr>
          <w:rFonts w:hint="eastAsia"/>
        </w:rPr>
        <w:tab/>
        <w:t>现代食品工业中的标准化</w:t>
      </w:r>
    </w:p>
    <w:p w14:paraId="06A45009" w14:textId="77777777" w:rsidR="00173FBA" w:rsidRDefault="00173FBA">
      <w:pPr>
        <w:rPr>
          <w:rFonts w:hint="eastAsia"/>
        </w:rPr>
      </w:pPr>
    </w:p>
    <w:p w14:paraId="3BB6F634" w14:textId="77777777" w:rsidR="00173FBA" w:rsidRDefault="00173FBA">
      <w:pPr>
        <w:rPr>
          <w:rFonts w:hint="eastAsia"/>
        </w:rPr>
      </w:pPr>
    </w:p>
    <w:p w14:paraId="4D783643" w14:textId="77777777" w:rsidR="00173FBA" w:rsidRDefault="00173FBA">
      <w:pPr>
        <w:rPr>
          <w:rFonts w:hint="eastAsia"/>
        </w:rPr>
      </w:pPr>
      <w:r>
        <w:rPr>
          <w:rFonts w:hint="eastAsia"/>
        </w:rPr>
        <w:tab/>
        <w:t>GB 14884-2016食品安全标准对“蜜饯”品类进行严格规范，其中包括果脯的含糖量、水分等技术指标。现代制作工艺在保留传统风味的同时引入巴氏灭菌、真空包装等技术，使得保质期延长至12个月以上仍保持脆度。</w:t>
      </w:r>
    </w:p>
    <w:p w14:paraId="378538FA" w14:textId="77777777" w:rsidR="00173FBA" w:rsidRDefault="00173FBA">
      <w:pPr>
        <w:rPr>
          <w:rFonts w:hint="eastAsia"/>
        </w:rPr>
      </w:pPr>
    </w:p>
    <w:p w14:paraId="2BA06B33" w14:textId="77777777" w:rsidR="00173FBA" w:rsidRDefault="00173FBA">
      <w:pPr>
        <w:rPr>
          <w:rFonts w:hint="eastAsia"/>
        </w:rPr>
      </w:pPr>
    </w:p>
    <w:p w14:paraId="014D8FA9" w14:textId="77777777" w:rsidR="00173FBA" w:rsidRDefault="00173FBA">
      <w:pPr>
        <w:rPr>
          <w:rFonts w:hint="eastAsia"/>
        </w:rPr>
      </w:pPr>
    </w:p>
    <w:p w14:paraId="167A5044" w14:textId="77777777" w:rsidR="00173FBA" w:rsidRDefault="00173FBA">
      <w:pPr>
        <w:rPr>
          <w:rFonts w:hint="eastAsia"/>
        </w:rPr>
      </w:pPr>
      <w:r>
        <w:rPr>
          <w:rFonts w:hint="eastAsia"/>
        </w:rPr>
        <w:tab/>
        <w:t>文化传承中的语言趣闻</w:t>
      </w:r>
    </w:p>
    <w:p w14:paraId="7BF20355" w14:textId="77777777" w:rsidR="00173FBA" w:rsidRDefault="00173FBA">
      <w:pPr>
        <w:rPr>
          <w:rFonts w:hint="eastAsia"/>
        </w:rPr>
      </w:pPr>
    </w:p>
    <w:p w14:paraId="7D9C536D" w14:textId="77777777" w:rsidR="00173FBA" w:rsidRDefault="00173FBA">
      <w:pPr>
        <w:rPr>
          <w:rFonts w:hint="eastAsia"/>
        </w:rPr>
      </w:pPr>
    </w:p>
    <w:p w14:paraId="4652EC30" w14:textId="77777777" w:rsidR="00173FBA" w:rsidRDefault="00173FBA">
      <w:pPr>
        <w:rPr>
          <w:rFonts w:hint="eastAsia"/>
        </w:rPr>
      </w:pPr>
      <w:r>
        <w:rPr>
          <w:rFonts w:hint="eastAsia"/>
        </w:rPr>
        <w:tab/>
        <w:t>古诗文中“脯”字多用于肉类食品描述，李白《行路难》中“金樽清酒斗十千，玉盘珍羞直万钱”的“珍羞”可能包含肉脯类食物。当代网络语言中，常将“脯”谐音为“富”，制造趣味表达如“果脯暴富”等新梗，展现传统文化符号的新生命力。</w:t>
      </w:r>
    </w:p>
    <w:p w14:paraId="6CBAD316" w14:textId="77777777" w:rsidR="00173FBA" w:rsidRDefault="00173FBA">
      <w:pPr>
        <w:rPr>
          <w:rFonts w:hint="eastAsia"/>
        </w:rPr>
      </w:pPr>
    </w:p>
    <w:p w14:paraId="11A53A9C" w14:textId="77777777" w:rsidR="00173FBA" w:rsidRDefault="00173FBA">
      <w:pPr>
        <w:rPr>
          <w:rFonts w:hint="eastAsia"/>
        </w:rPr>
      </w:pPr>
    </w:p>
    <w:p w14:paraId="6DA6FD80" w14:textId="77777777" w:rsidR="00173FBA" w:rsidRDefault="00173FBA">
      <w:pPr>
        <w:rPr>
          <w:rFonts w:hint="eastAsia"/>
        </w:rPr>
      </w:pPr>
    </w:p>
    <w:p w14:paraId="6072877C" w14:textId="77777777" w:rsidR="00173FBA" w:rsidRDefault="00173FBA">
      <w:pPr>
        <w:rPr>
          <w:rFonts w:hint="eastAsia"/>
        </w:rPr>
      </w:pPr>
      <w:r>
        <w:rPr>
          <w:rFonts w:hint="eastAsia"/>
        </w:rPr>
        <w:tab/>
        <w:t>跨文化传播中的翻译挑战</w:t>
      </w:r>
    </w:p>
    <w:p w14:paraId="217EDFE3" w14:textId="77777777" w:rsidR="00173FBA" w:rsidRDefault="00173FBA">
      <w:pPr>
        <w:rPr>
          <w:rFonts w:hint="eastAsia"/>
        </w:rPr>
      </w:pPr>
    </w:p>
    <w:p w14:paraId="464536AD" w14:textId="77777777" w:rsidR="00173FBA" w:rsidRDefault="00173FBA">
      <w:pPr>
        <w:rPr>
          <w:rFonts w:hint="eastAsia"/>
        </w:rPr>
      </w:pPr>
    </w:p>
    <w:p w14:paraId="7107ACD9" w14:textId="77777777" w:rsidR="00173FBA" w:rsidRDefault="00173FBA">
      <w:pPr>
        <w:rPr>
          <w:rFonts w:hint="eastAsia"/>
        </w:rPr>
      </w:pPr>
      <w:r>
        <w:rPr>
          <w:rFonts w:hint="eastAsia"/>
        </w:rPr>
        <w:tab/>
        <w:t>在国际交流中，“果脯”译作“dried fruit preserves”较通用，但难以表达传统发酵工艺。日本将同类产品称为“干菓子”，韩国称作“韩果”，均体现东亚文化圈的独特认知体系。不同语言体系对食品定名的差异反映了文化背景下的认知差异。</w:t>
      </w:r>
    </w:p>
    <w:p w14:paraId="78F00CAB" w14:textId="77777777" w:rsidR="00173FBA" w:rsidRDefault="00173FBA">
      <w:pPr>
        <w:rPr>
          <w:rFonts w:hint="eastAsia"/>
        </w:rPr>
      </w:pPr>
    </w:p>
    <w:p w14:paraId="556D6B84" w14:textId="77777777" w:rsidR="00173FBA" w:rsidRDefault="00173FBA">
      <w:pPr>
        <w:rPr>
          <w:rFonts w:hint="eastAsia"/>
        </w:rPr>
      </w:pPr>
    </w:p>
    <w:p w14:paraId="7F9CC8DA" w14:textId="77777777" w:rsidR="00173FBA" w:rsidRDefault="00173FBA">
      <w:pPr>
        <w:rPr>
          <w:rFonts w:hint="eastAsia"/>
        </w:rPr>
      </w:pPr>
    </w:p>
    <w:p w14:paraId="6B4F27CD" w14:textId="77777777" w:rsidR="00173FBA" w:rsidRDefault="00173FBA">
      <w:pPr>
        <w:rPr>
          <w:rFonts w:hint="eastAsia"/>
        </w:rPr>
      </w:pPr>
      <w:r>
        <w:rPr>
          <w:rFonts w:hint="eastAsia"/>
        </w:rPr>
        <w:tab/>
        <w:t>未来发展趋势展望</w:t>
      </w:r>
    </w:p>
    <w:p w14:paraId="417FD336" w14:textId="77777777" w:rsidR="00173FBA" w:rsidRDefault="00173FBA">
      <w:pPr>
        <w:rPr>
          <w:rFonts w:hint="eastAsia"/>
        </w:rPr>
      </w:pPr>
    </w:p>
    <w:p w14:paraId="486C9D9D" w14:textId="77777777" w:rsidR="00173FBA" w:rsidRDefault="00173FBA">
      <w:pPr>
        <w:rPr>
          <w:rFonts w:hint="eastAsia"/>
        </w:rPr>
      </w:pPr>
    </w:p>
    <w:p w14:paraId="0D4E6E21" w14:textId="77777777" w:rsidR="00173FBA" w:rsidRDefault="00173FBA">
      <w:pPr>
        <w:rPr>
          <w:rFonts w:hint="eastAsia"/>
        </w:rPr>
      </w:pPr>
      <w:r>
        <w:rPr>
          <w:rFonts w:hint="eastAsia"/>
        </w:rPr>
        <w:tab/>
        <w:t>随着健康饮食理念普及，低糖果脯、冻干技术产品等创新型产品不断涌现。语言文字层面，方言存古现象在网络语境激活，“脯”的多音读法可能催生新的语义衍生。传统食品制作工艺与现代技术的结合，将持续推动饮食文化与语言文化的双重发展。</w:t>
      </w:r>
    </w:p>
    <w:p w14:paraId="7B069371" w14:textId="77777777" w:rsidR="00173FBA" w:rsidRDefault="00173FBA">
      <w:pPr>
        <w:rPr>
          <w:rFonts w:hint="eastAsia"/>
        </w:rPr>
      </w:pPr>
    </w:p>
    <w:p w14:paraId="05D330C8" w14:textId="77777777" w:rsidR="00173FBA" w:rsidRDefault="00173FBA">
      <w:pPr>
        <w:rPr>
          <w:rFonts w:hint="eastAsia"/>
        </w:rPr>
      </w:pPr>
    </w:p>
    <w:p w14:paraId="1BB73D66" w14:textId="77777777" w:rsidR="00173FBA" w:rsidRDefault="00173F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32C764" w14:textId="120317DD" w:rsidR="00570CF1" w:rsidRDefault="00570CF1"/>
    <w:sectPr w:rsidR="00570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F1"/>
    <w:rsid w:val="00173FBA"/>
    <w:rsid w:val="00277131"/>
    <w:rsid w:val="0057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38D2F-9DD7-420F-9259-B863F0A1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