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7E32" w14:textId="77777777" w:rsidR="007B7091" w:rsidRDefault="007B7091">
      <w:pPr>
        <w:rPr>
          <w:rFonts w:hint="eastAsia"/>
        </w:rPr>
      </w:pPr>
    </w:p>
    <w:p w14:paraId="235C9BD3" w14:textId="77777777" w:rsidR="007B7091" w:rsidRDefault="007B7091">
      <w:pPr>
        <w:rPr>
          <w:rFonts w:hint="eastAsia"/>
        </w:rPr>
      </w:pPr>
      <w:r>
        <w:rPr>
          <w:rFonts w:hint="eastAsia"/>
        </w:rPr>
        <w:t>果脯的意思和拼音</w:t>
      </w:r>
    </w:p>
    <w:p w14:paraId="556B016F" w14:textId="77777777" w:rsidR="007B7091" w:rsidRDefault="007B7091">
      <w:pPr>
        <w:rPr>
          <w:rFonts w:hint="eastAsia"/>
        </w:rPr>
      </w:pPr>
      <w:r>
        <w:rPr>
          <w:rFonts w:hint="eastAsia"/>
        </w:rPr>
        <w:t>果脯，是中国传统蜜饯食品之一，属于经过加工处理的果品零食。在《现代汉语词典》中，其释义为“水果经加糖或蜜后晾干或烘干制成的食品”。从现代食品科学角度观察，果脯制作通常包含去核、预煮、加糖浸渍、烘干等工艺流程，最终成品兼具水果原有风味与糖制保鲜特性。该词拼音标注为“guǒ fǔ”，在日常使用中需注意与“果汁”“果酱”等近义词的发音区别。</w:t>
      </w:r>
    </w:p>
    <w:p w14:paraId="28954808" w14:textId="77777777" w:rsidR="007B7091" w:rsidRDefault="007B7091">
      <w:pPr>
        <w:rPr>
          <w:rFonts w:hint="eastAsia"/>
        </w:rPr>
      </w:pPr>
    </w:p>
    <w:p w14:paraId="4BB7CB1E" w14:textId="77777777" w:rsidR="007B7091" w:rsidRDefault="007B7091">
      <w:pPr>
        <w:rPr>
          <w:rFonts w:hint="eastAsia"/>
        </w:rPr>
      </w:pPr>
    </w:p>
    <w:p w14:paraId="1C129D94" w14:textId="77777777" w:rsidR="007B7091" w:rsidRDefault="007B7091">
      <w:pPr>
        <w:rPr>
          <w:rFonts w:hint="eastAsia"/>
        </w:rPr>
      </w:pPr>
      <w:r>
        <w:rPr>
          <w:rFonts w:hint="eastAsia"/>
        </w:rPr>
        <w:t>果脯的历史溯源</w:t>
      </w:r>
    </w:p>
    <w:p w14:paraId="6FE1CC95" w14:textId="77777777" w:rsidR="007B7091" w:rsidRDefault="007B7091">
      <w:pPr>
        <w:rPr>
          <w:rFonts w:hint="eastAsia"/>
        </w:rPr>
      </w:pPr>
      <w:r>
        <w:rPr>
          <w:rFonts w:hint="eastAsia"/>
        </w:rPr>
        <w:t>果脯工艺起源可追溯至两千多年前的西汉时期。司马相如《上林赋》中记载的“玫瑰碧琳”即推测为早期蜜饯雏形。《齐民要术》中系统记载了“作蜜煎”“作杏脯”的具体技法，包含食盐腌制、石蜜浸渍等关键工序。唐宋时期伴随茶文化兴盛，果脯成为文人雅士的常备茶点，宋代《山家清供》记载“梅子渍蜜”“杏脯烧茶”的搭配方式。明清时期工艺日趋成熟，北京琉璃厂张记果脯、苏州采芝斋等老字号形成独特流派，清宫《御膳房志》记载了十八种贡品果脯的制作规范。</w:t>
      </w:r>
    </w:p>
    <w:p w14:paraId="72A01D67" w14:textId="77777777" w:rsidR="007B7091" w:rsidRDefault="007B7091">
      <w:pPr>
        <w:rPr>
          <w:rFonts w:hint="eastAsia"/>
        </w:rPr>
      </w:pPr>
    </w:p>
    <w:p w14:paraId="038EAEE6" w14:textId="77777777" w:rsidR="007B7091" w:rsidRDefault="007B7091">
      <w:pPr>
        <w:rPr>
          <w:rFonts w:hint="eastAsia"/>
        </w:rPr>
      </w:pPr>
    </w:p>
    <w:p w14:paraId="6C210354" w14:textId="77777777" w:rsidR="007B7091" w:rsidRDefault="007B7091">
      <w:pPr>
        <w:rPr>
          <w:rFonts w:hint="eastAsia"/>
        </w:rPr>
      </w:pPr>
      <w:r>
        <w:rPr>
          <w:rFonts w:hint="eastAsia"/>
        </w:rPr>
        <w:t>现代果脯分类解析</w:t>
      </w:r>
    </w:p>
    <w:p w14:paraId="41FF9BD6" w14:textId="77777777" w:rsidR="007B7091" w:rsidRDefault="007B7091">
      <w:pPr>
        <w:rPr>
          <w:rFonts w:hint="eastAsia"/>
        </w:rPr>
      </w:pPr>
      <w:r>
        <w:rPr>
          <w:rFonts w:hint="eastAsia"/>
        </w:rPr>
        <w:t>按含糖量差异可分为：</w:t>
      </w:r>
    </w:p>
    <w:p w14:paraId="4F1D72D4" w14:textId="77777777" w:rsidR="007B7091" w:rsidRDefault="007B7091">
      <w:pPr>
        <w:rPr>
          <w:rFonts w:hint="eastAsia"/>
        </w:rPr>
      </w:pPr>
      <w:r>
        <w:rPr>
          <w:rFonts w:hint="eastAsia"/>
        </w:rPr>
        <w:t>1. 低糖果脯：糖度控制在30%-50%，采用天然代糖改良传统工艺，适合糖尿病患者少量食用；</w:t>
      </w:r>
    </w:p>
    <w:p w14:paraId="58104139" w14:textId="77777777" w:rsidR="007B7091" w:rsidRDefault="007B7091">
      <w:pPr>
        <w:rPr>
          <w:rFonts w:hint="eastAsia"/>
        </w:rPr>
      </w:pPr>
      <w:r>
        <w:rPr>
          <w:rFonts w:hint="eastAsia"/>
        </w:rPr>
        <w:t>2. 传统果脯：糖度达60%-70%，需保持晶莹剔透外观与饱满组织状态，典型如北京杏脯；</w:t>
      </w:r>
    </w:p>
    <w:p w14:paraId="41E3F084" w14:textId="77777777" w:rsidR="007B7091" w:rsidRDefault="007B7091">
      <w:pPr>
        <w:rPr>
          <w:rFonts w:hint="eastAsia"/>
        </w:rPr>
      </w:pPr>
      <w:r>
        <w:rPr>
          <w:rFonts w:hint="eastAsia"/>
        </w:rPr>
        <w:t>3. 夹心果脯：在酥脆果芯加入豆沙、椰蓉等内馅，增加咀嚼趣味性。</w:t>
      </w:r>
    </w:p>
    <w:p w14:paraId="60DCCF63" w14:textId="77777777" w:rsidR="007B7091" w:rsidRDefault="007B7091">
      <w:pPr>
        <w:rPr>
          <w:rFonts w:hint="eastAsia"/>
        </w:rPr>
      </w:pPr>
    </w:p>
    <w:p w14:paraId="156E131A" w14:textId="77777777" w:rsidR="007B7091" w:rsidRDefault="007B7091">
      <w:pPr>
        <w:rPr>
          <w:rFonts w:hint="eastAsia"/>
        </w:rPr>
      </w:pPr>
    </w:p>
    <w:p w14:paraId="2E5D4E53" w14:textId="77777777" w:rsidR="007B7091" w:rsidRDefault="007B7091">
      <w:pPr>
        <w:rPr>
          <w:rFonts w:hint="eastAsia"/>
        </w:rPr>
      </w:pPr>
      <w:r>
        <w:rPr>
          <w:rFonts w:hint="eastAsia"/>
        </w:rPr>
        <w:t>按地域特色可分四大流派：</w:t>
      </w:r>
    </w:p>
    <w:p w14:paraId="302A83C8" w14:textId="77777777" w:rsidR="007B7091" w:rsidRDefault="007B7091">
      <w:pPr>
        <w:rPr>
          <w:rFonts w:hint="eastAsia"/>
        </w:rPr>
      </w:pPr>
    </w:p>
    <w:p w14:paraId="46119D63" w14:textId="77777777" w:rsidR="007B7091" w:rsidRDefault="007B7091">
      <w:pPr>
        <w:rPr>
          <w:rFonts w:hint="eastAsia"/>
        </w:rPr>
      </w:pPr>
      <w:r>
        <w:rPr>
          <w:rFonts w:hint="eastAsia"/>
        </w:rPr>
        <w:t xml:space="preserve">  北方派：重糖重色，代表为山楂、苹果脯的琥珀质感</w:t>
      </w:r>
    </w:p>
    <w:p w14:paraId="36D4F550" w14:textId="77777777" w:rsidR="007B7091" w:rsidRDefault="007B7091">
      <w:pPr>
        <w:rPr>
          <w:rFonts w:hint="eastAsia"/>
        </w:rPr>
      </w:pPr>
      <w:r>
        <w:rPr>
          <w:rFonts w:hint="eastAsia"/>
        </w:rPr>
        <w:t xml:space="preserve">  江南派：清甜淡雅，青梅、杨梅脯突出果香本味</w:t>
      </w:r>
    </w:p>
    <w:p w14:paraId="31E3C38D" w14:textId="77777777" w:rsidR="007B7091" w:rsidRDefault="007B7091">
      <w:pPr>
        <w:rPr>
          <w:rFonts w:hint="eastAsia"/>
        </w:rPr>
      </w:pPr>
      <w:r>
        <w:rPr>
          <w:rFonts w:hint="eastAsia"/>
        </w:rPr>
        <w:t xml:space="preserve">  巴蜀派：麻辣创新，陈皮梅等融入川味调料</w:t>
      </w:r>
    </w:p>
    <w:p w14:paraId="4FD973FA" w14:textId="77777777" w:rsidR="007B7091" w:rsidRDefault="007B7091">
      <w:pPr>
        <w:rPr>
          <w:rFonts w:hint="eastAsia"/>
        </w:rPr>
      </w:pPr>
      <w:r>
        <w:rPr>
          <w:rFonts w:hint="eastAsia"/>
        </w:rPr>
        <w:t xml:space="preserve">  岭南派：广式凉果，话梅、冬瓜糖强调天然阴干工艺</w:t>
      </w:r>
    </w:p>
    <w:p w14:paraId="7EF208EA" w14:textId="77777777" w:rsidR="007B7091" w:rsidRDefault="007B7091">
      <w:pPr>
        <w:rPr>
          <w:rFonts w:hint="eastAsia"/>
        </w:rPr>
      </w:pPr>
    </w:p>
    <w:p w14:paraId="709FCE32" w14:textId="77777777" w:rsidR="007B7091" w:rsidRDefault="007B7091">
      <w:pPr>
        <w:rPr>
          <w:rFonts w:hint="eastAsia"/>
        </w:rPr>
      </w:pPr>
    </w:p>
    <w:p w14:paraId="1237C0DE" w14:textId="77777777" w:rsidR="007B7091" w:rsidRDefault="007B7091">
      <w:pPr>
        <w:rPr>
          <w:rFonts w:hint="eastAsia"/>
        </w:rPr>
      </w:pPr>
    </w:p>
    <w:p w14:paraId="05C1024A" w14:textId="77777777" w:rsidR="007B7091" w:rsidRDefault="007B7091">
      <w:pPr>
        <w:rPr>
          <w:rFonts w:hint="eastAsia"/>
        </w:rPr>
      </w:pPr>
      <w:r>
        <w:rPr>
          <w:rFonts w:hint="eastAsia"/>
        </w:rPr>
        <w:t>营养分析与食用建议</w:t>
      </w:r>
    </w:p>
    <w:p w14:paraId="6EEF95F4" w14:textId="77777777" w:rsidR="007B7091" w:rsidRDefault="007B7091">
      <w:pPr>
        <w:rPr>
          <w:rFonts w:hint="eastAsia"/>
        </w:rPr>
      </w:pPr>
      <w:r>
        <w:rPr>
          <w:rFonts w:hint="eastAsia"/>
        </w:rPr>
        <w:t>依据《中国食物营养成分表》，每100g果脯约含糖分55-75g，维生素C保留量在制程中损失约60%-80%。尽管其膳食纤维含量较新鲜水果下降约45%，但钾、镁等矿物质含量相对稳定。医学建议每日摄入量不宜超过30g，糖尿病人群应选择无糖制品。市售产品需注意查看食品添加剂标注，优选标明"零防腐剂"的工艺产品。</w:t>
      </w:r>
    </w:p>
    <w:p w14:paraId="7BEB1163" w14:textId="77777777" w:rsidR="007B7091" w:rsidRDefault="007B7091">
      <w:pPr>
        <w:rPr>
          <w:rFonts w:hint="eastAsia"/>
        </w:rPr>
      </w:pPr>
    </w:p>
    <w:p w14:paraId="1BA9DF07" w14:textId="77777777" w:rsidR="007B7091" w:rsidRDefault="007B7091">
      <w:pPr>
        <w:rPr>
          <w:rFonts w:hint="eastAsia"/>
        </w:rPr>
      </w:pPr>
    </w:p>
    <w:p w14:paraId="7CC60607" w14:textId="77777777" w:rsidR="007B7091" w:rsidRDefault="007B7091">
      <w:pPr>
        <w:rPr>
          <w:rFonts w:hint="eastAsia"/>
        </w:rPr>
      </w:pPr>
      <w:r>
        <w:rPr>
          <w:rFonts w:hint="eastAsia"/>
        </w:rPr>
        <w:t>工艺革新与技术突破</w:t>
      </w:r>
    </w:p>
    <w:p w14:paraId="28A6E68D" w14:textId="77777777" w:rsidR="007B7091" w:rsidRDefault="007B7091">
      <w:pPr>
        <w:rPr>
          <w:rFonts w:hint="eastAsia"/>
        </w:rPr>
      </w:pPr>
      <w:r>
        <w:rPr>
          <w:rFonts w:hint="eastAsia"/>
        </w:rPr>
        <w:t>当代食品工业通过以下技术实现品质提升：</w:t>
      </w:r>
    </w:p>
    <w:p w14:paraId="3DDE23DB" w14:textId="77777777" w:rsidR="007B7091" w:rsidRDefault="007B7091">
      <w:pPr>
        <w:rPr>
          <w:rFonts w:hint="eastAsia"/>
        </w:rPr>
      </w:pPr>
    </w:p>
    <w:p w14:paraId="72F98D5A" w14:textId="77777777" w:rsidR="007B7091" w:rsidRDefault="007B7091">
      <w:pPr>
        <w:rPr>
          <w:rFonts w:hint="eastAsia"/>
        </w:rPr>
      </w:pPr>
      <w:r>
        <w:rPr>
          <w:rFonts w:hint="eastAsia"/>
        </w:rPr>
        <w:t xml:space="preserve">  真空低温慢煮技术：在60℃-70℃环境中完成糖渍，避免美拉德反应导致的褐变</w:t>
      </w:r>
    </w:p>
    <w:p w14:paraId="1778B34D" w14:textId="77777777" w:rsidR="007B7091" w:rsidRDefault="007B7091">
      <w:pPr>
        <w:rPr>
          <w:rFonts w:hint="eastAsia"/>
        </w:rPr>
      </w:pPr>
      <w:r>
        <w:rPr>
          <w:rFonts w:hint="eastAsia"/>
        </w:rPr>
        <w:t xml:space="preserve">  超声波渗透技术：使糖液30分钟渗透深度达传统方法的2.3倍</w:t>
      </w:r>
    </w:p>
    <w:p w14:paraId="2749AEE2" w14:textId="77777777" w:rsidR="007B7091" w:rsidRDefault="007B7091">
      <w:pPr>
        <w:rPr>
          <w:rFonts w:hint="eastAsia"/>
        </w:rPr>
      </w:pPr>
      <w:r>
        <w:rPr>
          <w:rFonts w:hint="eastAsia"/>
        </w:rPr>
        <w:t xml:space="preserve">  冻干工艺应用：保留90%以上原有VC含量，但成本较传统烘干高出3倍</w:t>
      </w:r>
    </w:p>
    <w:p w14:paraId="7A8EE920" w14:textId="77777777" w:rsidR="007B7091" w:rsidRDefault="007B7091">
      <w:pPr>
        <w:rPr>
          <w:rFonts w:hint="eastAsia"/>
        </w:rPr>
      </w:pPr>
      <w:r>
        <w:rPr>
          <w:rFonts w:hint="eastAsia"/>
        </w:rPr>
        <w:t xml:space="preserve">  天然着色技术：采用红曲米、β-胡萝卜素替代人工色素</w:t>
      </w:r>
    </w:p>
    <w:p w14:paraId="2680F80A" w14:textId="77777777" w:rsidR="007B7091" w:rsidRDefault="007B7091">
      <w:pPr>
        <w:rPr>
          <w:rFonts w:hint="eastAsia"/>
        </w:rPr>
      </w:pPr>
    </w:p>
    <w:p w14:paraId="08D2388F" w14:textId="77777777" w:rsidR="007B7091" w:rsidRDefault="007B7091">
      <w:pPr>
        <w:rPr>
          <w:rFonts w:hint="eastAsia"/>
        </w:rPr>
      </w:pPr>
    </w:p>
    <w:p w14:paraId="6F030573" w14:textId="77777777" w:rsidR="007B7091" w:rsidRDefault="007B7091">
      <w:pPr>
        <w:rPr>
          <w:rFonts w:hint="eastAsia"/>
        </w:rPr>
      </w:pPr>
    </w:p>
    <w:p w14:paraId="0EC9847C" w14:textId="77777777" w:rsidR="007B7091" w:rsidRDefault="007B7091">
      <w:pPr>
        <w:rPr>
          <w:rFonts w:hint="eastAsia"/>
        </w:rPr>
      </w:pPr>
      <w:r>
        <w:rPr>
          <w:rFonts w:hint="eastAsia"/>
        </w:rPr>
        <w:t>文化记忆与当代发展</w:t>
      </w:r>
    </w:p>
    <w:p w14:paraId="434FC954" w14:textId="77777777" w:rsidR="007B7091" w:rsidRDefault="007B7091">
      <w:pPr>
        <w:rPr>
          <w:rFonts w:hint="eastAsia"/>
        </w:rPr>
      </w:pPr>
      <w:r>
        <w:rPr>
          <w:rFonts w:hint="eastAsia"/>
        </w:rPr>
        <w:t>果脯承载着丰富的文化意象，苏轼《惠州一绝》中的"日啖荔枝三百颗"隐含古代蜜饯保鲜智慧，曹雪芹笔下贾府的"玫瑰卤子"彰显贵族饮食风尚。在非遗传承方面，北京果脯制作技艺、云南雕梅腌制技艺纳入省级非遗名录。国际市场方面，2022年中国果脯出口额突破12亿美元，东南亚市场占比达47%，老字号企业通过风味创新逐步打开欧美市场，如松露黑巧话梅、桂花乌龙梅等产品获得年轻消费群体青睐。</w:t>
      </w:r>
    </w:p>
    <w:p w14:paraId="7388E424" w14:textId="77777777" w:rsidR="007B7091" w:rsidRDefault="007B7091">
      <w:pPr>
        <w:rPr>
          <w:rFonts w:hint="eastAsia"/>
        </w:rPr>
      </w:pPr>
    </w:p>
    <w:p w14:paraId="0B013A08" w14:textId="77777777" w:rsidR="007B7091" w:rsidRDefault="007B7091">
      <w:pPr>
        <w:rPr>
          <w:rFonts w:hint="eastAsia"/>
        </w:rPr>
      </w:pPr>
    </w:p>
    <w:p w14:paraId="52FA636B" w14:textId="77777777" w:rsidR="007B7091" w:rsidRDefault="007B7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888FB" w14:textId="491C050B" w:rsidR="00A155F1" w:rsidRDefault="00A155F1"/>
    <w:sectPr w:rsidR="00A1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F1"/>
    <w:rsid w:val="00277131"/>
    <w:rsid w:val="007B7091"/>
    <w:rsid w:val="00A1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19DCD-12F2-4435-B4D8-6437BBD8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