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E764" w14:textId="77777777" w:rsidR="00653A0C" w:rsidRDefault="00653A0C">
      <w:pPr>
        <w:rPr>
          <w:rFonts w:hint="eastAsia"/>
        </w:rPr>
      </w:pPr>
    </w:p>
    <w:p w14:paraId="03BCFDD7" w14:textId="77777777" w:rsidR="00653A0C" w:rsidRDefault="00653A0C">
      <w:pPr>
        <w:rPr>
          <w:rFonts w:hint="eastAsia"/>
        </w:rPr>
      </w:pPr>
      <w:r>
        <w:rPr>
          <w:rFonts w:hint="eastAsia"/>
        </w:rPr>
        <w:t>果脯拼音读法</w:t>
      </w:r>
    </w:p>
    <w:p w14:paraId="5E348D4B" w14:textId="77777777" w:rsidR="00653A0C" w:rsidRDefault="00653A0C">
      <w:pPr>
        <w:rPr>
          <w:rFonts w:hint="eastAsia"/>
        </w:rPr>
      </w:pPr>
      <w:r>
        <w:rPr>
          <w:rFonts w:hint="eastAsia"/>
        </w:rPr>
        <w:t>“果脯”的拼音读作“guǒ fǔ”，声调为第三声与第三声组合。根据汉语拼音变调规则，两个三声连读时首字变二声，因此实际发音接近“guó fǔ”，但书面拼写仍保持原音。这一词最早见于明清文献，指以水果为原料，经糖渍、晾晒或烘烤制成的传统蜜饯类食品。在粤语中发音接近“gwó fú”，台湾方言则读作“kóo hú”，但标准普通话均采用“guǒ fǔ”的统一标准。</w:t>
      </w:r>
    </w:p>
    <w:p w14:paraId="7BF25508" w14:textId="77777777" w:rsidR="00653A0C" w:rsidRDefault="00653A0C">
      <w:pPr>
        <w:rPr>
          <w:rFonts w:hint="eastAsia"/>
        </w:rPr>
      </w:pPr>
    </w:p>
    <w:p w14:paraId="30752079" w14:textId="77777777" w:rsidR="00653A0C" w:rsidRDefault="00653A0C">
      <w:pPr>
        <w:rPr>
          <w:rFonts w:hint="eastAsia"/>
        </w:rPr>
      </w:pPr>
    </w:p>
    <w:p w14:paraId="727E5BB4" w14:textId="77777777" w:rsidR="00653A0C" w:rsidRDefault="00653A0C">
      <w:pPr>
        <w:rPr>
          <w:rFonts w:hint="eastAsia"/>
        </w:rPr>
      </w:pPr>
      <w:r>
        <w:rPr>
          <w:rFonts w:hint="eastAsia"/>
        </w:rPr>
        <w:t>词源与历史演变</w:t>
      </w:r>
    </w:p>
    <w:p w14:paraId="120387DD" w14:textId="77777777" w:rsidR="00653A0C" w:rsidRDefault="00653A0C">
      <w:pPr>
        <w:rPr>
          <w:rFonts w:hint="eastAsia"/>
        </w:rPr>
      </w:pPr>
      <w:r>
        <w:rPr>
          <w:rFonts w:hint="eastAsia"/>
        </w:rPr>
        <w:t>“果脯”二字由单字组合而成：“果”（guǒ）表示果实，最早见于甲骨文，象形树木结实的形态；“脯”（fǔ）原指干肉，后衍生出肉干、果干之意，唐代《食疗本草》首次将“果脯”作为专用名词记载。宋代《武林旧事》中描述临安城已有专业果脯作坊，明清时期随着糖业发展，技术趋于成熟，形成了北京蜜饯、苏州糖渍、广式凉果三大流派。</w:t>
      </w:r>
    </w:p>
    <w:p w14:paraId="3F987E46" w14:textId="77777777" w:rsidR="00653A0C" w:rsidRDefault="00653A0C">
      <w:pPr>
        <w:rPr>
          <w:rFonts w:hint="eastAsia"/>
        </w:rPr>
      </w:pPr>
    </w:p>
    <w:p w14:paraId="6BFB173E" w14:textId="77777777" w:rsidR="00653A0C" w:rsidRDefault="00653A0C">
      <w:pPr>
        <w:rPr>
          <w:rFonts w:hint="eastAsia"/>
        </w:rPr>
      </w:pPr>
    </w:p>
    <w:p w14:paraId="0D6CDB39" w14:textId="77777777" w:rsidR="00653A0C" w:rsidRDefault="00653A0C">
      <w:pPr>
        <w:rPr>
          <w:rFonts w:hint="eastAsia"/>
        </w:rPr>
      </w:pPr>
      <w:r>
        <w:rPr>
          <w:rFonts w:hint="eastAsia"/>
        </w:rPr>
        <w:t>现代制作工艺解析</w:t>
      </w:r>
    </w:p>
    <w:p w14:paraId="770A9764" w14:textId="77777777" w:rsidR="00653A0C" w:rsidRDefault="00653A0C">
      <w:pPr>
        <w:rPr>
          <w:rFonts w:hint="eastAsia"/>
        </w:rPr>
      </w:pPr>
      <w:r>
        <w:rPr>
          <w:rFonts w:hint="eastAsia"/>
        </w:rPr>
        <w:t>现代果脯制作包含清洗、去核、预煮、浸糖、烘干五大步骤。关键工艺参数为：白砂糖浓度60%-70%，60-70℃渗糖2-3小时，60-65℃热风干燥12-18小时。为保留营养，部分厂商采用真空渗糖技术，时间缩短至1小时。传统工艺常加入桂花、玫瑰等天然香料，新型果脯则发展出无硫护色、低温油炸等创新技术，使产品保质期延长至12个月仍保持85%以上维生素C含量。</w:t>
      </w:r>
    </w:p>
    <w:p w14:paraId="0CC7566F" w14:textId="77777777" w:rsidR="00653A0C" w:rsidRDefault="00653A0C">
      <w:pPr>
        <w:rPr>
          <w:rFonts w:hint="eastAsia"/>
        </w:rPr>
      </w:pPr>
    </w:p>
    <w:p w14:paraId="2CB6EE0B" w14:textId="77777777" w:rsidR="00653A0C" w:rsidRDefault="00653A0C">
      <w:pPr>
        <w:rPr>
          <w:rFonts w:hint="eastAsia"/>
        </w:rPr>
      </w:pPr>
    </w:p>
    <w:p w14:paraId="4E3DCB78" w14:textId="77777777" w:rsidR="00653A0C" w:rsidRDefault="00653A0C">
      <w:pPr>
        <w:rPr>
          <w:rFonts w:hint="eastAsia"/>
        </w:rPr>
      </w:pPr>
      <w:r>
        <w:rPr>
          <w:rFonts w:hint="eastAsia"/>
        </w:rPr>
        <w:t>营养价值与健康影响</w:t>
      </w:r>
    </w:p>
    <w:p w14:paraId="0DCAA703" w14:textId="77777777" w:rsidR="00653A0C" w:rsidRDefault="00653A0C">
      <w:pPr>
        <w:rPr>
          <w:rFonts w:hint="eastAsia"/>
        </w:rPr>
      </w:pPr>
      <w:r>
        <w:rPr>
          <w:rFonts w:hint="eastAsia"/>
        </w:rPr>
        <w:t>每100克果脯含水分约18克，碳水化合物72-78克，热量308大卡，是鲜果的浓缩能量来源。维生素保留率随加工方式变化，冻干技术可使VC留存率达60%，传统烘干仅约30%。过多摄入可能造成糖分超标（日均建议摄入量≤50克），但适量食用可补充膳食纤维及钾、镁等矿物质。糖尿病患者可选择木糖醇替代糖版本，钠含量高的蜜饯建议高血压患者慎食。</w:t>
      </w:r>
    </w:p>
    <w:p w14:paraId="6DCD0FA5" w14:textId="77777777" w:rsidR="00653A0C" w:rsidRDefault="00653A0C">
      <w:pPr>
        <w:rPr>
          <w:rFonts w:hint="eastAsia"/>
        </w:rPr>
      </w:pPr>
    </w:p>
    <w:p w14:paraId="5C121AA3" w14:textId="77777777" w:rsidR="00653A0C" w:rsidRDefault="00653A0C">
      <w:pPr>
        <w:rPr>
          <w:rFonts w:hint="eastAsia"/>
        </w:rPr>
      </w:pPr>
    </w:p>
    <w:p w14:paraId="11DBEE1A" w14:textId="77777777" w:rsidR="00653A0C" w:rsidRDefault="00653A0C">
      <w:pPr>
        <w:rPr>
          <w:rFonts w:hint="eastAsia"/>
        </w:rPr>
      </w:pPr>
      <w:r>
        <w:rPr>
          <w:rFonts w:hint="eastAsia"/>
        </w:rPr>
        <w:t>地域特色品种赏析</w:t>
      </w:r>
    </w:p>
    <w:p w14:paraId="273712D3" w14:textId="77777777" w:rsidR="00653A0C" w:rsidRDefault="00653A0C">
      <w:pPr>
        <w:rPr>
          <w:rFonts w:hint="eastAsia"/>
        </w:rPr>
      </w:pPr>
      <w:r>
        <w:rPr>
          <w:rFonts w:hint="eastAsia"/>
        </w:rPr>
        <w:t>北京果脯以苹果脯和杏脯闻名，表皮微皱呈半透明琥珀色；苏州糖渍梨膏以“返砂”工艺著称，表面析出细最后的总结晶；广东凉果突出酸甜口感，代表品种甘草柠檬含天然果胶成分。西南地区开发的酸角糕采用发酵工艺，酸度控制在pH3.5-4.0之间，兼具开胃消食功效。日本梅脯注重保持果核形态，采用“盐渍脱涩”传统技法；韩国柚子茶则融合现代冻干技术，制成便携式颗粒冲剂。</w:t>
      </w:r>
    </w:p>
    <w:p w14:paraId="711AB5EC" w14:textId="77777777" w:rsidR="00653A0C" w:rsidRDefault="00653A0C">
      <w:pPr>
        <w:rPr>
          <w:rFonts w:hint="eastAsia"/>
        </w:rPr>
      </w:pPr>
    </w:p>
    <w:p w14:paraId="37EDA899" w14:textId="77777777" w:rsidR="00653A0C" w:rsidRDefault="00653A0C">
      <w:pPr>
        <w:rPr>
          <w:rFonts w:hint="eastAsia"/>
        </w:rPr>
      </w:pPr>
    </w:p>
    <w:p w14:paraId="79A0FDEF" w14:textId="77777777" w:rsidR="00653A0C" w:rsidRDefault="00653A0C">
      <w:pPr>
        <w:rPr>
          <w:rFonts w:hint="eastAsia"/>
        </w:rPr>
      </w:pPr>
      <w:r>
        <w:rPr>
          <w:rFonts w:hint="eastAsia"/>
        </w:rPr>
        <w:t>选购与储藏指南</w:t>
      </w:r>
    </w:p>
    <w:p w14:paraId="0579AEF3" w14:textId="77777777" w:rsidR="00653A0C" w:rsidRDefault="00653A0C">
      <w:pPr>
        <w:rPr>
          <w:rFonts w:hint="eastAsia"/>
        </w:rPr>
      </w:pPr>
      <w:r>
        <w:rPr>
          <w:rFonts w:hint="eastAsia"/>
        </w:rPr>
        <w:t>优质果脯应色泽自然、无焦黑斑点，优质苹果脯呈均匀浅褐色。触摸时手指黏腻可能添加过量糖浆，优质产品应有轻微糖霜结晶。存储需避光防潮，未开封保质期12-18个月，开封后建议冷藏保存，最佳食用期7天内。检测发现部分散装果脯二氧化硫残留超标，购买时认准SC认证编号，散装产品尽量选择正规超市当日现制批次。</w:t>
      </w:r>
    </w:p>
    <w:p w14:paraId="3B741798" w14:textId="77777777" w:rsidR="00653A0C" w:rsidRDefault="00653A0C">
      <w:pPr>
        <w:rPr>
          <w:rFonts w:hint="eastAsia"/>
        </w:rPr>
      </w:pPr>
    </w:p>
    <w:p w14:paraId="4D359B0D" w14:textId="77777777" w:rsidR="00653A0C" w:rsidRDefault="00653A0C">
      <w:pPr>
        <w:rPr>
          <w:rFonts w:hint="eastAsia"/>
        </w:rPr>
      </w:pPr>
    </w:p>
    <w:p w14:paraId="7AE2A2E0" w14:textId="77777777" w:rsidR="00653A0C" w:rsidRDefault="00653A0C">
      <w:pPr>
        <w:rPr>
          <w:rFonts w:hint="eastAsia"/>
        </w:rPr>
      </w:pPr>
      <w:r>
        <w:rPr>
          <w:rFonts w:hint="eastAsia"/>
        </w:rPr>
        <w:t>文化符号与现代表达</w:t>
      </w:r>
    </w:p>
    <w:p w14:paraId="0FD421E1" w14:textId="77777777" w:rsidR="00653A0C" w:rsidRDefault="00653A0C">
      <w:pPr>
        <w:rPr>
          <w:rFonts w:hint="eastAsia"/>
        </w:rPr>
      </w:pPr>
      <w:r>
        <w:rPr>
          <w:rFonts w:hint="eastAsia"/>
        </w:rPr>
        <w:t>北京果脯制作技艺入选国家级非遗名录，故宫推出“御膳果脯”文创礼盒。影视剧中常见“果脯茶点”场景，如《甄嬛传》安陵容亲手制作茯苓糕配果脯。现代轻食品牌将果脯融入代餐棒，运动营养产品添加5-8%果脯碎提升口感。社交媒体上流行“果脯分层蛋糕”DIY教程，将不同颜色果脯分层点缀奶油层，累计超百万播放量，显示传统食品的创新活力。</w:t>
      </w:r>
    </w:p>
    <w:p w14:paraId="07883A1D" w14:textId="77777777" w:rsidR="00653A0C" w:rsidRDefault="00653A0C">
      <w:pPr>
        <w:rPr>
          <w:rFonts w:hint="eastAsia"/>
        </w:rPr>
      </w:pPr>
    </w:p>
    <w:p w14:paraId="3AF948D3" w14:textId="77777777" w:rsidR="00653A0C" w:rsidRDefault="00653A0C">
      <w:pPr>
        <w:rPr>
          <w:rFonts w:hint="eastAsia"/>
        </w:rPr>
      </w:pPr>
    </w:p>
    <w:p w14:paraId="3216A2AF" w14:textId="77777777" w:rsidR="00653A0C" w:rsidRDefault="00653A0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1926629" w14:textId="2063DCB4" w:rsidR="006C3475" w:rsidRDefault="006C3475"/>
    <w:sectPr w:rsidR="006C3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75"/>
    <w:rsid w:val="00277131"/>
    <w:rsid w:val="00653A0C"/>
    <w:rsid w:val="006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CFAF2-9803-45D9-9D21-4900D9A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2025-08-21T03:27:00Z</dcterms:created>
  <dcterms:modified xsi:type="dcterms:W3CDTF">2025-08-21T03:27:00Z</dcterms:modified>
</cp:coreProperties>
</file>