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FFA07" w14:textId="77777777" w:rsidR="00240952" w:rsidRDefault="00240952">
      <w:pPr>
        <w:rPr>
          <w:rFonts w:hint="eastAsia"/>
        </w:rPr>
      </w:pPr>
    </w:p>
    <w:p w14:paraId="7B19D85B" w14:textId="77777777" w:rsidR="00240952" w:rsidRDefault="00240952">
      <w:pPr>
        <w:rPr>
          <w:rFonts w:hint="eastAsia"/>
        </w:rPr>
      </w:pPr>
      <w:r>
        <w:rPr>
          <w:rFonts w:hint="eastAsia"/>
        </w:rPr>
        <w:t>果脯拼音拼音怎么读</w:t>
      </w:r>
    </w:p>
    <w:p w14:paraId="491AE94B" w14:textId="77777777" w:rsidR="00240952" w:rsidRDefault="00240952">
      <w:pPr>
        <w:rPr>
          <w:rFonts w:hint="eastAsia"/>
        </w:rPr>
      </w:pPr>
      <w:r>
        <w:rPr>
          <w:rFonts w:hint="eastAsia"/>
        </w:rPr>
        <w:t>“果脯”的拼音正确读法是 guǒ fǔ。这两个字在普通话中分别对应第三声和第三声。其中，“果”指植物结出的果实，“脯”则指通过干燥或腌渍工艺制成的肉制品或果干。尽管两者读音相同，但实际含义和用法截然不同。例如，“果脯”特指经糖渍或蜜渍后风干的果蔬，而“脯”单独使用时常指肉干（如“鹿脯”）。掌握这一发音规律，有助于提升日常语言表达的准确性。</w:t>
      </w:r>
    </w:p>
    <w:p w14:paraId="2390F073" w14:textId="77777777" w:rsidR="00240952" w:rsidRDefault="00240952">
      <w:pPr>
        <w:rPr>
          <w:rFonts w:hint="eastAsia"/>
        </w:rPr>
      </w:pPr>
    </w:p>
    <w:p w14:paraId="64A92F91" w14:textId="77777777" w:rsidR="00240952" w:rsidRDefault="00240952">
      <w:pPr>
        <w:rPr>
          <w:rFonts w:hint="eastAsia"/>
        </w:rPr>
      </w:pPr>
    </w:p>
    <w:p w14:paraId="1E673421" w14:textId="77777777" w:rsidR="00240952" w:rsidRDefault="00240952">
      <w:pPr>
        <w:rPr>
          <w:rFonts w:hint="eastAsia"/>
        </w:rPr>
      </w:pPr>
      <w:r>
        <w:rPr>
          <w:rFonts w:hint="eastAsia"/>
        </w:rPr>
        <w:t>果脯的文化溯源</w:t>
      </w:r>
    </w:p>
    <w:p w14:paraId="7A90A8E9" w14:textId="77777777" w:rsidR="00240952" w:rsidRDefault="00240952">
      <w:pPr>
        <w:rPr>
          <w:rFonts w:hint="eastAsia"/>
        </w:rPr>
      </w:pPr>
      <w:r>
        <w:rPr>
          <w:rFonts w:hint="eastAsia"/>
        </w:rPr>
        <w:t>果脯的制作历史可追溯至中国古代。《齐民要术》中已记载“蜜煎梅”的方法：以蜂蜜浸渍青梅并晾晒脱水。唐代诗人杜甫在《丽人行》中提到“炙手可热势绝伦，慎莫近前丞相嗔”，其中的“炙”暗喻当时贵族对蜜饯的推崇。明清时期，北京宫廷的“蜜饯房”将果脯工艺推向巅峰，形成以杏脯、梨脯为代表的京式蜜饯体系。这种将时令水果转化为永续存储食品的技术，体现了古人对自然规律的深刻理解。</w:t>
      </w:r>
    </w:p>
    <w:p w14:paraId="748367E4" w14:textId="77777777" w:rsidR="00240952" w:rsidRDefault="00240952">
      <w:pPr>
        <w:rPr>
          <w:rFonts w:hint="eastAsia"/>
        </w:rPr>
      </w:pPr>
    </w:p>
    <w:p w14:paraId="51C9AE3D" w14:textId="77777777" w:rsidR="00240952" w:rsidRDefault="00240952">
      <w:pPr>
        <w:rPr>
          <w:rFonts w:hint="eastAsia"/>
        </w:rPr>
      </w:pPr>
    </w:p>
    <w:p w14:paraId="240F3B5D" w14:textId="77777777" w:rsidR="00240952" w:rsidRDefault="00240952">
      <w:pPr>
        <w:rPr>
          <w:rFonts w:hint="eastAsia"/>
        </w:rPr>
      </w:pPr>
      <w:r>
        <w:rPr>
          <w:rFonts w:hint="eastAsia"/>
        </w:rPr>
        <w:t>现代工艺与健康考量</w:t>
      </w:r>
    </w:p>
    <w:p w14:paraId="4A53BE76" w14:textId="77777777" w:rsidR="00240952" w:rsidRDefault="00240952">
      <w:pPr>
        <w:rPr>
          <w:rFonts w:hint="eastAsia"/>
        </w:rPr>
      </w:pPr>
      <w:r>
        <w:rPr>
          <w:rFonts w:hint="eastAsia"/>
        </w:rPr>
        <w:t>当代果脯生产分为传统手工和工业化两类。传统工艺强调自然晾晒与低糖配比，例如苏州采芝斋的杏脯需历经七蒸七晒；工业流水线则通过真空渗糖、巴氏灭菌等技术实现标准化量产。成分方面，优质果脯的含糖量通常控制在40%-60%之间，远低于传统蜜饯的80%阈值。需注意的是，市面低价果脯常违规添加甜蜜素、人工色素，选购时应认准“SC”食品安全认证标识。糖尿病患者可选择黄桃、猕猴桃等低GI值果脯品种作为健康零食替代方案。</w:t>
      </w:r>
    </w:p>
    <w:p w14:paraId="7007F551" w14:textId="77777777" w:rsidR="00240952" w:rsidRDefault="00240952">
      <w:pPr>
        <w:rPr>
          <w:rFonts w:hint="eastAsia"/>
        </w:rPr>
      </w:pPr>
    </w:p>
    <w:p w14:paraId="4F4E4999" w14:textId="77777777" w:rsidR="00240952" w:rsidRDefault="00240952">
      <w:pPr>
        <w:rPr>
          <w:rFonts w:hint="eastAsia"/>
        </w:rPr>
      </w:pPr>
    </w:p>
    <w:p w14:paraId="4DCEDF3C" w14:textId="77777777" w:rsidR="00240952" w:rsidRDefault="00240952">
      <w:pPr>
        <w:rPr>
          <w:rFonts w:hint="eastAsia"/>
        </w:rPr>
      </w:pPr>
      <w:r>
        <w:rPr>
          <w:rFonts w:hint="eastAsia"/>
        </w:rPr>
        <w:t>地域特色与食用艺术</w:t>
      </w:r>
    </w:p>
    <w:p w14:paraId="010D023B" w14:textId="77777777" w:rsidR="00240952" w:rsidRDefault="00240952">
      <w:pPr>
        <w:rPr>
          <w:rFonts w:hint="eastAsia"/>
        </w:rPr>
      </w:pPr>
      <w:r>
        <w:rPr>
          <w:rFonts w:hint="eastAsia"/>
        </w:rPr>
        <w:t>中国各地果脯呈现鲜明地域特征：云南傣家的芒果干以青芒为原料突显酸甜平衡，新疆若羌的红枣脯借助光照优势彰显醇厚甘香。日本和菓子中的“干菓子”工艺将柿子制成半透明的柿饼，韩国传统市场则流行用木炭烘干的柚子皮蜜饯。烹饪领域，果脯是改良菜肴风味的关键配料——川菜“樟茶鸭”的表层裹挟糖渍杏片，法餐中草莓脯常镶嵌于舒芙蕾馅料。在分子料理中，脱水技术甚至能让果脯呈现结晶形态，创造出颠覆性的味觉体验。</w:t>
      </w:r>
    </w:p>
    <w:p w14:paraId="11F2BC04" w14:textId="77777777" w:rsidR="00240952" w:rsidRDefault="00240952">
      <w:pPr>
        <w:rPr>
          <w:rFonts w:hint="eastAsia"/>
        </w:rPr>
      </w:pPr>
    </w:p>
    <w:p w14:paraId="7B2157F0" w14:textId="77777777" w:rsidR="00240952" w:rsidRDefault="00240952">
      <w:pPr>
        <w:rPr>
          <w:rFonts w:hint="eastAsia"/>
        </w:rPr>
      </w:pPr>
    </w:p>
    <w:p w14:paraId="717F7486" w14:textId="77777777" w:rsidR="00240952" w:rsidRDefault="00240952">
      <w:pPr>
        <w:rPr>
          <w:rFonts w:hint="eastAsia"/>
        </w:rPr>
      </w:pPr>
      <w:r>
        <w:rPr>
          <w:rFonts w:hint="eastAsia"/>
        </w:rPr>
        <w:t>文化符号的再解读</w:t>
      </w:r>
    </w:p>
    <w:p w14:paraId="1FBEB4FD" w14:textId="77777777" w:rsidR="00240952" w:rsidRDefault="00240952">
      <w:pPr>
        <w:rPr>
          <w:rFonts w:hint="eastAsia"/>
        </w:rPr>
      </w:pPr>
      <w:r>
        <w:rPr>
          <w:rFonts w:hint="eastAsia"/>
        </w:rPr>
        <w:t>果脯承载着丰富的隐喻意涵。丝绸之路沿线出土的唐代胡商陶罐内含葡萄干，印证中西方早期商贸往来；《红楼梦》中贾母特赐的“玫瑰脯”，既是身份象征亦是权力符号。现代影视剧中，女主角捧着果脯礼盒传递温情，剧组通过特写镜头强化物件的叙事功能。社交媒体时代，“自制低卡果脯”挑战赛引发全民参与热潮，B站科普区涌现解析“糖渍原理”的教学视频，传统技艺借此完成数字化转型。</w:t>
      </w:r>
    </w:p>
    <w:p w14:paraId="04941752" w14:textId="77777777" w:rsidR="00240952" w:rsidRDefault="00240952">
      <w:pPr>
        <w:rPr>
          <w:rFonts w:hint="eastAsia"/>
        </w:rPr>
      </w:pPr>
    </w:p>
    <w:p w14:paraId="3E8CBF4A" w14:textId="77777777" w:rsidR="00240952" w:rsidRDefault="00240952">
      <w:pPr>
        <w:rPr>
          <w:rFonts w:hint="eastAsia"/>
        </w:rPr>
      </w:pPr>
    </w:p>
    <w:p w14:paraId="07672D3A" w14:textId="77777777" w:rsidR="00240952" w:rsidRDefault="00240952">
      <w:pPr>
        <w:rPr>
          <w:rFonts w:hint="eastAsia"/>
        </w:rPr>
      </w:pPr>
      <w:r>
        <w:rPr>
          <w:rFonts w:hint="eastAsia"/>
        </w:rPr>
        <w:t>产业链的可持续发展</w:t>
      </w:r>
    </w:p>
    <w:p w14:paraId="31896105" w14:textId="77777777" w:rsidR="00240952" w:rsidRDefault="00240952">
      <w:pPr>
        <w:rPr>
          <w:rFonts w:hint="eastAsia"/>
        </w:rPr>
      </w:pPr>
      <w:r>
        <w:rPr>
          <w:rFonts w:hint="eastAsia"/>
        </w:rPr>
        <w:t>全球果脯市场规模预计2025年将突破380亿美元，驱动因素包括健康食品需求激增与功能性成分开发。智利车厘子加工企业创新推出玫瑰味西梅脯，东南亚果农结合香蕉纤维制作环保包装。中国云南启动“果脯扶贫计划”，通过区块链溯源系统实现农户增收30%以上。环保组织则关注糖渍废水处理问题，西班牙公司研发出可循环使用的浓缩糖浆薄膜，推动产业绿色转型。</w:t>
      </w:r>
    </w:p>
    <w:p w14:paraId="20448AE0" w14:textId="77777777" w:rsidR="00240952" w:rsidRDefault="00240952">
      <w:pPr>
        <w:rPr>
          <w:rFonts w:hint="eastAsia"/>
        </w:rPr>
      </w:pPr>
    </w:p>
    <w:p w14:paraId="40BAB45D" w14:textId="77777777" w:rsidR="00240952" w:rsidRDefault="00240952">
      <w:pPr>
        <w:rPr>
          <w:rFonts w:hint="eastAsia"/>
        </w:rPr>
      </w:pPr>
    </w:p>
    <w:p w14:paraId="64E61C9A" w14:textId="77777777" w:rsidR="00240952" w:rsidRDefault="00240952">
      <w:pPr>
        <w:rPr>
          <w:rFonts w:hint="eastAsia"/>
        </w:rPr>
      </w:pPr>
      <w:r>
        <w:rPr>
          <w:rFonts w:hint="eastAsia"/>
        </w:rPr>
        <w:t>未来趋势展望</w:t>
      </w:r>
    </w:p>
    <w:p w14:paraId="5576BD82" w14:textId="77777777" w:rsidR="00240952" w:rsidRDefault="00240952">
      <w:pPr>
        <w:rPr>
          <w:rFonts w:hint="eastAsia"/>
        </w:rPr>
      </w:pPr>
      <w:r>
        <w:rPr>
          <w:rFonts w:hint="eastAsia"/>
        </w:rPr>
        <w:t>未来果脯或将在三个维度突破：生物科技改良水果糖分分布，使低糖版本风味媲美传统制品；纳米级冷冻干燥技术提升营养保留率至92%；AI调配系统根据个人体质定制专属配方。食品科技公司Cultured Meat已公布“细胞培养果脯”专利，计划用合成生物手段复现濒危水果风味。这些变革不仅拓宽美食边界，更具望缓解农业资源压力，为地球生态带来积极影响。</w:t>
      </w:r>
    </w:p>
    <w:p w14:paraId="09F5FAEE" w14:textId="77777777" w:rsidR="00240952" w:rsidRDefault="00240952">
      <w:pPr>
        <w:rPr>
          <w:rFonts w:hint="eastAsia"/>
        </w:rPr>
      </w:pPr>
    </w:p>
    <w:p w14:paraId="18D417ED" w14:textId="77777777" w:rsidR="00240952" w:rsidRDefault="00240952">
      <w:pPr>
        <w:rPr>
          <w:rFonts w:hint="eastAsia"/>
        </w:rPr>
      </w:pPr>
    </w:p>
    <w:p w14:paraId="6209AF49" w14:textId="77777777" w:rsidR="00240952" w:rsidRDefault="002409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6BF861" w14:textId="1BA69E0A" w:rsidR="00DA0EEF" w:rsidRDefault="00DA0EEF"/>
    <w:sectPr w:rsidR="00DA0E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EEF"/>
    <w:rsid w:val="00240952"/>
    <w:rsid w:val="00277131"/>
    <w:rsid w:val="00DA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43C002-1455-444F-8ABD-5BE06D445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0E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E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E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E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E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E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E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E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E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0E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0E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0E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0E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0E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0E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0E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0E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0E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0E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0E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0E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0E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0E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0E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0E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0E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0E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0E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0E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2025-08-21T03:27:00Z</dcterms:created>
  <dcterms:modified xsi:type="dcterms:W3CDTF">2025-08-21T03:27:00Z</dcterms:modified>
</cp:coreProperties>
</file>