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F710" w14:textId="77777777" w:rsidR="00A7593F" w:rsidRDefault="00A7593F">
      <w:pPr>
        <w:rPr>
          <w:rFonts w:hint="eastAsia"/>
        </w:rPr>
      </w:pPr>
    </w:p>
    <w:p w14:paraId="0FF8F5ED" w14:textId="77777777" w:rsidR="00A7593F" w:rsidRDefault="00A7593F">
      <w:pPr>
        <w:rPr>
          <w:rFonts w:hint="eastAsia"/>
        </w:rPr>
      </w:pPr>
      <w:r>
        <w:rPr>
          <w:rFonts w:hint="eastAsia"/>
        </w:rPr>
        <w:t>果脯拼音意思解释怎么写</w:t>
      </w:r>
    </w:p>
    <w:p w14:paraId="47410488" w14:textId="77777777" w:rsidR="00A7593F" w:rsidRDefault="00A7593F">
      <w:pPr>
        <w:rPr>
          <w:rFonts w:hint="eastAsia"/>
        </w:rPr>
      </w:pPr>
      <w:r>
        <w:rPr>
          <w:rFonts w:hint="eastAsia"/>
        </w:rPr>
        <w:t>“果脯”的拼音是 guǒ fǔ，其中“果”读第四声，“脯”读第三声。这个词语在日常生活中常用于描述经过糖渍或蜜制的干果类食品。在了解其具体意义之前，我们可以通过拆解字形和发音来更深入地掌握这个词的用法与内涵。</w:t>
      </w:r>
    </w:p>
    <w:p w14:paraId="506F9224" w14:textId="77777777" w:rsidR="00A7593F" w:rsidRDefault="00A7593F">
      <w:pPr>
        <w:rPr>
          <w:rFonts w:hint="eastAsia"/>
        </w:rPr>
      </w:pPr>
    </w:p>
    <w:p w14:paraId="18D8A306" w14:textId="77777777" w:rsidR="00A7593F" w:rsidRDefault="00A7593F">
      <w:pPr>
        <w:rPr>
          <w:rFonts w:hint="eastAsia"/>
        </w:rPr>
      </w:pPr>
    </w:p>
    <w:p w14:paraId="02C5B402" w14:textId="77777777" w:rsidR="00A7593F" w:rsidRDefault="00A7593F">
      <w:pPr>
        <w:rPr>
          <w:rFonts w:hint="eastAsia"/>
        </w:rPr>
      </w:pPr>
      <w:r>
        <w:rPr>
          <w:rFonts w:hint="eastAsia"/>
        </w:rPr>
        <w:t>果脯的汉字结构与文化背景</w:t>
      </w:r>
    </w:p>
    <w:p w14:paraId="4AC1D8BA" w14:textId="77777777" w:rsidR="00A7593F" w:rsidRDefault="00A7593F">
      <w:pPr>
        <w:rPr>
          <w:rFonts w:hint="eastAsia"/>
        </w:rPr>
      </w:pPr>
      <w:r>
        <w:rPr>
          <w:rFonts w:hint="eastAsia"/>
        </w:rPr>
        <w:t>从汉字构造来看，“果”字本身是象形文字，原始字形如同树上的果实，象征着天然生长的农作物；而“脯”则由“月”（肉的省略）和“甫”组成，本义指肉干，后来扩展为泛指经腌制处理的干制食品。这种造字逻辑反映了中文将食材分类与加工方式融为一体的智慧。在中国传统饮食文化中，果脯的历史可以追溯至两千多年前的汉代，尤其在长安和洛阳作为贡品出现在宫廷宴席之中。</w:t>
      </w:r>
    </w:p>
    <w:p w14:paraId="7D781EC0" w14:textId="77777777" w:rsidR="00A7593F" w:rsidRDefault="00A7593F">
      <w:pPr>
        <w:rPr>
          <w:rFonts w:hint="eastAsia"/>
        </w:rPr>
      </w:pPr>
    </w:p>
    <w:p w14:paraId="3E3736CD" w14:textId="77777777" w:rsidR="00A7593F" w:rsidRDefault="00A7593F">
      <w:pPr>
        <w:rPr>
          <w:rFonts w:hint="eastAsia"/>
        </w:rPr>
      </w:pPr>
    </w:p>
    <w:p w14:paraId="584059B1" w14:textId="77777777" w:rsidR="00A7593F" w:rsidRDefault="00A7593F">
      <w:pPr>
        <w:rPr>
          <w:rFonts w:hint="eastAsia"/>
        </w:rPr>
      </w:pPr>
      <w:r>
        <w:rPr>
          <w:rFonts w:hint="eastAsia"/>
        </w:rPr>
        <w:t>果脯的制作工艺与发展历程</w:t>
      </w:r>
    </w:p>
    <w:p w14:paraId="02B2E513" w14:textId="77777777" w:rsidR="00A7593F" w:rsidRDefault="00A7593F">
      <w:pPr>
        <w:rPr>
          <w:rFonts w:hint="eastAsia"/>
        </w:rPr>
      </w:pPr>
      <w:r>
        <w:rPr>
          <w:rFonts w:hint="eastAsia"/>
        </w:rPr>
        <w:t>传统的果脯制作包含选材、清洗、去核、预煮、浸糖、晾晒六大步骤。以常见的苹果脯为例，工匠需筛选糖酸比适中的苹果，经过三次沸水蒸煮软化纤维后，置于浓度递进的糖浆中逐层渗透糖分，最终在竹匾中风干至水分含量低于20%。明清时期，北京蜜饯行会的匠人们还创新出“返砂”“挂霜”等技法，前者让表面结晶形成晶莹糖衣，后者则使糖液在冷却过程中重新附着在食材表面，赋予更丰富的口感层次。</w:t>
      </w:r>
    </w:p>
    <w:p w14:paraId="4B5DA06C" w14:textId="77777777" w:rsidR="00A7593F" w:rsidRDefault="00A7593F">
      <w:pPr>
        <w:rPr>
          <w:rFonts w:hint="eastAsia"/>
        </w:rPr>
      </w:pPr>
    </w:p>
    <w:p w14:paraId="6DC8A444" w14:textId="77777777" w:rsidR="00A7593F" w:rsidRDefault="00A7593F">
      <w:pPr>
        <w:rPr>
          <w:rFonts w:hint="eastAsia"/>
        </w:rPr>
      </w:pPr>
    </w:p>
    <w:p w14:paraId="0838C10B" w14:textId="77777777" w:rsidR="00A7593F" w:rsidRDefault="00A7593F">
      <w:pPr>
        <w:rPr>
          <w:rFonts w:hint="eastAsia"/>
        </w:rPr>
      </w:pPr>
      <w:r>
        <w:rPr>
          <w:rFonts w:hint="eastAsia"/>
        </w:rPr>
        <w:t>果脯的多维度分类与地域特色</w:t>
      </w:r>
    </w:p>
    <w:p w14:paraId="6D49B297" w14:textId="77777777" w:rsidR="00A7593F" w:rsidRDefault="00A7593F">
      <w:pPr>
        <w:rPr>
          <w:rFonts w:hint="eastAsia"/>
        </w:rPr>
      </w:pPr>
      <w:r>
        <w:rPr>
          <w:rFonts w:hint="eastAsia"/>
        </w:rPr>
        <w:t>根据加工方法和最终形态，可将果脯分为糖渍类、返砂类、果丹类等多种类型。例如，源自苏州的糖渍杨梅保持了鲜红色彩与柔嫩质地；北京的桂花山楂糕则通过添加天然花香增添层次；云南的酸角糕利用本地特有酸角制成酸甜平衡的特色零食。各地果脯不仅传承地方风味，还反映出气候条件的影响——北方果脯往往偏甜稠密以对抗干燥，南方则倾向清爽酸甜适应湿热环境。</w:t>
      </w:r>
    </w:p>
    <w:p w14:paraId="419E44B4" w14:textId="77777777" w:rsidR="00A7593F" w:rsidRDefault="00A7593F">
      <w:pPr>
        <w:rPr>
          <w:rFonts w:hint="eastAsia"/>
        </w:rPr>
      </w:pPr>
    </w:p>
    <w:p w14:paraId="7A17A275" w14:textId="77777777" w:rsidR="00A7593F" w:rsidRDefault="00A7593F">
      <w:pPr>
        <w:rPr>
          <w:rFonts w:hint="eastAsia"/>
        </w:rPr>
      </w:pPr>
    </w:p>
    <w:p w14:paraId="2A191131" w14:textId="77777777" w:rsidR="00A7593F" w:rsidRDefault="00A7593F">
      <w:pPr>
        <w:rPr>
          <w:rFonts w:hint="eastAsia"/>
        </w:rPr>
      </w:pPr>
      <w:r>
        <w:rPr>
          <w:rFonts w:hint="eastAsia"/>
        </w:rPr>
        <w:t>果脯的文化意象及其符号价值</w:t>
      </w:r>
    </w:p>
    <w:p w14:paraId="43296D53" w14:textId="77777777" w:rsidR="00A7593F" w:rsidRDefault="00A7593F">
      <w:pPr>
        <w:rPr>
          <w:rFonts w:hint="eastAsia"/>
        </w:rPr>
      </w:pPr>
      <w:r>
        <w:rPr>
          <w:rFonts w:hint="eastAsia"/>
        </w:rPr>
        <w:t>在文学作品中，果脯常作为富贵生活的象征符号出现。古典小说《红楼梦》第八回描写贾宝玉特意从梨香院带回的玫瑰果脯，暗示了大观园中的精致生活；现代网络用语“备胎果脯”谐音梗，则体现出年轻群体对词语的创造性重构。民间习俗中果脯还是祈福祭品的重要组成，尤其在春节时用青梅、陈皮等制成的五味果盘，承载着祛病迎祥的美好期许。</w:t>
      </w:r>
    </w:p>
    <w:p w14:paraId="594ECF66" w14:textId="77777777" w:rsidR="00A7593F" w:rsidRDefault="00A7593F">
      <w:pPr>
        <w:rPr>
          <w:rFonts w:hint="eastAsia"/>
        </w:rPr>
      </w:pPr>
    </w:p>
    <w:p w14:paraId="636B7E3A" w14:textId="77777777" w:rsidR="00A7593F" w:rsidRDefault="00A7593F">
      <w:pPr>
        <w:rPr>
          <w:rFonts w:hint="eastAsia"/>
        </w:rPr>
      </w:pPr>
    </w:p>
    <w:p w14:paraId="161AFC15" w14:textId="77777777" w:rsidR="00A7593F" w:rsidRDefault="00A7593F">
      <w:pPr>
        <w:rPr>
          <w:rFonts w:hint="eastAsia"/>
        </w:rPr>
      </w:pPr>
      <w:r>
        <w:rPr>
          <w:rFonts w:hint="eastAsia"/>
        </w:rPr>
        <w:t>现代工艺对传统果脯的革新影响</w:t>
      </w:r>
    </w:p>
    <w:p w14:paraId="58D3E88E" w14:textId="77777777" w:rsidR="00A7593F" w:rsidRDefault="00A7593F">
      <w:pPr>
        <w:rPr>
          <w:rFonts w:hint="eastAsia"/>
        </w:rPr>
      </w:pPr>
      <w:r>
        <w:rPr>
          <w:rFonts w:hint="eastAsia"/>
        </w:rPr>
        <w:t>随着食品科技的发展，低温脱水、真空渗糖等技术被广泛应用于果脯生产，大幅缩短了传统晾晒所需的时间。比如采用真空冷冻干燥法制作的草莓脯，能最大程度保留维生素C含量；低温循环浸糖技术则降低了产品含糖量，迎合了健康饮食需求。新型添加剂的使用让果脯外观呈现出渐变色泽，包装设计也融入传统文化元素与现代审美元素，实现了功能性与艺术性的统一。</w:t>
      </w:r>
    </w:p>
    <w:p w14:paraId="51C7389C" w14:textId="77777777" w:rsidR="00A7593F" w:rsidRDefault="00A7593F">
      <w:pPr>
        <w:rPr>
          <w:rFonts w:hint="eastAsia"/>
        </w:rPr>
      </w:pPr>
    </w:p>
    <w:p w14:paraId="6D74118C" w14:textId="77777777" w:rsidR="00A7593F" w:rsidRDefault="00A7593F">
      <w:pPr>
        <w:rPr>
          <w:rFonts w:hint="eastAsia"/>
        </w:rPr>
      </w:pPr>
    </w:p>
    <w:p w14:paraId="4F8054C5" w14:textId="77777777" w:rsidR="00A7593F" w:rsidRDefault="00A7593F">
      <w:pPr>
        <w:rPr>
          <w:rFonts w:hint="eastAsia"/>
        </w:rPr>
      </w:pPr>
      <w:r>
        <w:rPr>
          <w:rFonts w:hint="eastAsia"/>
        </w:rPr>
        <w:t>最后的总结：千年传承下的味觉记忆</w:t>
      </w:r>
    </w:p>
    <w:p w14:paraId="18278C8D" w14:textId="77777777" w:rsidR="00A7593F" w:rsidRDefault="00A7593F">
      <w:pPr>
        <w:rPr>
          <w:rFonts w:hint="eastAsia"/>
        </w:rPr>
      </w:pPr>
      <w:r>
        <w:rPr>
          <w:rFonts w:hint="eastAsia"/>
        </w:rPr>
        <w:t>从宫廷御用到平民零食，从手工制作到工业化生产，果脯见证了中华民族对自然馈赠的创造性转化。在全球化的今天，这颗小小的果实不仅连接着古今味蕾的记忆，更成为文化传播的重要媒介。当我们品尝一颗果脯时，舌尖感受到的是糖霜的甜蜜与果肉的本真，内心则涌动着传统智慧与当代创新的交融韵律。</w:t>
      </w:r>
    </w:p>
    <w:p w14:paraId="1D54C688" w14:textId="77777777" w:rsidR="00A7593F" w:rsidRDefault="00A7593F">
      <w:pPr>
        <w:rPr>
          <w:rFonts w:hint="eastAsia"/>
        </w:rPr>
      </w:pPr>
    </w:p>
    <w:p w14:paraId="3A945F7C" w14:textId="77777777" w:rsidR="00A7593F" w:rsidRDefault="00A7593F">
      <w:pPr>
        <w:rPr>
          <w:rFonts w:hint="eastAsia"/>
        </w:rPr>
      </w:pPr>
    </w:p>
    <w:p w14:paraId="08C34C53" w14:textId="77777777" w:rsidR="00A7593F" w:rsidRDefault="00A75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50187" w14:textId="691FEC90" w:rsidR="0029140C" w:rsidRDefault="0029140C"/>
    <w:sectPr w:rsidR="00291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0C"/>
    <w:rsid w:val="00277131"/>
    <w:rsid w:val="0029140C"/>
    <w:rsid w:val="00A7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3BD01-4E2E-4C98-922C-AB28CBEA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