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EF724" w14:textId="77777777" w:rsidR="00494C99" w:rsidRDefault="00494C99">
      <w:pPr>
        <w:rPr>
          <w:rFonts w:hint="eastAsia"/>
        </w:rPr>
      </w:pPr>
    </w:p>
    <w:p w14:paraId="0A441FAC" w14:textId="77777777" w:rsidR="00494C99" w:rsidRDefault="00494C99">
      <w:pPr>
        <w:rPr>
          <w:rFonts w:hint="eastAsia"/>
        </w:rPr>
      </w:pPr>
      <w:r>
        <w:rPr>
          <w:rFonts w:hint="eastAsia"/>
        </w:rPr>
        <w:t>果脯拼音意思解释大全</w:t>
      </w:r>
    </w:p>
    <w:p w14:paraId="290E0037" w14:textId="77777777" w:rsidR="00494C99" w:rsidRDefault="00494C99">
      <w:pPr>
        <w:rPr>
          <w:rFonts w:hint="eastAsia"/>
        </w:rPr>
      </w:pPr>
      <w:r>
        <w:rPr>
          <w:rFonts w:hint="eastAsia"/>
        </w:rPr>
        <w:t>果脯（guǒ fǔ）是中国传统食品中极具代表性的一类，因其独特的制作工艺和风味深受人们喜爱。从字面上看，“果”即指水果，“脯”则代表肉干或干制食品的形态，二者结合直观地传递了“以水果为原料的干制品”这一核心概念。本文将从果脯的拼音、释义、文化价值及制作工艺等方面展开详细解析。</w:t>
      </w:r>
    </w:p>
    <w:p w14:paraId="2127540A" w14:textId="77777777" w:rsidR="00494C99" w:rsidRDefault="00494C99">
      <w:pPr>
        <w:rPr>
          <w:rFonts w:hint="eastAsia"/>
        </w:rPr>
      </w:pPr>
    </w:p>
    <w:p w14:paraId="4834B8E5" w14:textId="77777777" w:rsidR="00494C99" w:rsidRDefault="00494C99">
      <w:pPr>
        <w:rPr>
          <w:rFonts w:hint="eastAsia"/>
        </w:rPr>
      </w:pPr>
    </w:p>
    <w:p w14:paraId="61141879" w14:textId="77777777" w:rsidR="00494C99" w:rsidRDefault="00494C99">
      <w:pPr>
        <w:rPr>
          <w:rFonts w:hint="eastAsia"/>
        </w:rPr>
      </w:pPr>
      <w:r>
        <w:rPr>
          <w:rFonts w:hint="eastAsia"/>
        </w:rPr>
        <w:t>拼音与发音解析</w:t>
      </w:r>
    </w:p>
    <w:p w14:paraId="30293116" w14:textId="77777777" w:rsidR="00494C99" w:rsidRDefault="00494C99">
      <w:pPr>
        <w:rPr>
          <w:rFonts w:hint="eastAsia"/>
        </w:rPr>
      </w:pPr>
      <w:r>
        <w:rPr>
          <w:rFonts w:hint="eastAsia"/>
        </w:rPr>
        <w:t>果脯的拼音为“guǒ fǔ”，其中“果”读第三声（guǒ），声调上升后降；“脯”读第三声（fǔ），同样呈现先升后抑的声调特征。需要注意的是，现代汉语中“fǔ”易与“pǔ”混淆，但“脯”专指干肉或脱水肉类制品，而水果类干制品均称为“脯”而非“谱”。这种区分源于古汉语对不同加工食品的命名逻辑。</w:t>
      </w:r>
    </w:p>
    <w:p w14:paraId="1C99D7BC" w14:textId="77777777" w:rsidR="00494C99" w:rsidRDefault="00494C99">
      <w:pPr>
        <w:rPr>
          <w:rFonts w:hint="eastAsia"/>
        </w:rPr>
      </w:pPr>
    </w:p>
    <w:p w14:paraId="007EF79C" w14:textId="77777777" w:rsidR="00494C99" w:rsidRDefault="00494C99">
      <w:pPr>
        <w:rPr>
          <w:rFonts w:hint="eastAsia"/>
        </w:rPr>
      </w:pPr>
    </w:p>
    <w:p w14:paraId="382B7944" w14:textId="77777777" w:rsidR="00494C99" w:rsidRDefault="00494C99">
      <w:pPr>
        <w:rPr>
          <w:rFonts w:hint="eastAsia"/>
        </w:rPr>
      </w:pPr>
      <w:r>
        <w:rPr>
          <w:rFonts w:hint="eastAsia"/>
        </w:rPr>
        <w:t>释义探源与类别划分</w:t>
      </w:r>
    </w:p>
    <w:p w14:paraId="5882ECE8" w14:textId="77777777" w:rsidR="00494C99" w:rsidRDefault="00494C99">
      <w:pPr>
        <w:rPr>
          <w:rFonts w:hint="eastAsia"/>
        </w:rPr>
      </w:pPr>
      <w:r>
        <w:rPr>
          <w:rFonts w:hint="eastAsia"/>
        </w:rPr>
        <w:t>“脯”字最早见于《说文解字》，意为“干肉”，后引申至其他食材领域。狭义的果脯特指以苹果、梨、杏、桃等水果经糖渍、晾晒后制成的片状或条状食品；广义范围则涵盖所有蜜饯类产品，包括话梅、橄榄等调味腌制干果。根据加工工艺差异，可细分为：</w:t>
      </w:r>
    </w:p>
    <w:p w14:paraId="4C28F746" w14:textId="77777777" w:rsidR="00494C99" w:rsidRDefault="00494C99">
      <w:pPr>
        <w:rPr>
          <w:rFonts w:hint="eastAsia"/>
        </w:rPr>
      </w:pPr>
      <w:r>
        <w:rPr>
          <w:rFonts w:hint="eastAsia"/>
        </w:rPr>
        <w:t>1. 泡菜型：通过高浓度糖液浸渍脱水</w:t>
      </w:r>
    </w:p>
    <w:p w14:paraId="3B7F8412" w14:textId="77777777" w:rsidR="00494C99" w:rsidRDefault="00494C99">
      <w:pPr>
        <w:rPr>
          <w:rFonts w:hint="eastAsia"/>
        </w:rPr>
      </w:pPr>
      <w:r>
        <w:rPr>
          <w:rFonts w:hint="eastAsia"/>
        </w:rPr>
        <w:t>2. 晒干型：自然晾晒保留原果形态</w:t>
      </w:r>
    </w:p>
    <w:p w14:paraId="128F83C8" w14:textId="77777777" w:rsidR="00494C99" w:rsidRDefault="00494C99">
      <w:pPr>
        <w:rPr>
          <w:rFonts w:hint="eastAsia"/>
        </w:rPr>
      </w:pPr>
      <w:r>
        <w:rPr>
          <w:rFonts w:hint="eastAsia"/>
        </w:rPr>
        <w:t>3. 熏制型：结合糖渍与烟熏工艺</w:t>
      </w:r>
    </w:p>
    <w:p w14:paraId="121D856C" w14:textId="77777777" w:rsidR="00494C99" w:rsidRDefault="00494C99">
      <w:pPr>
        <w:rPr>
          <w:rFonts w:hint="eastAsia"/>
        </w:rPr>
      </w:pPr>
    </w:p>
    <w:p w14:paraId="013F7460" w14:textId="77777777" w:rsidR="00494C99" w:rsidRDefault="00494C99">
      <w:pPr>
        <w:rPr>
          <w:rFonts w:hint="eastAsia"/>
        </w:rPr>
      </w:pPr>
    </w:p>
    <w:p w14:paraId="574130AA" w14:textId="77777777" w:rsidR="00494C99" w:rsidRDefault="00494C99">
      <w:pPr>
        <w:rPr>
          <w:rFonts w:hint="eastAsia"/>
        </w:rPr>
      </w:pPr>
      <w:r>
        <w:rPr>
          <w:rFonts w:hint="eastAsia"/>
        </w:rPr>
        <w:t>历史文化与价值传承</w:t>
      </w:r>
    </w:p>
    <w:p w14:paraId="3BCFDAD8" w14:textId="77777777" w:rsidR="00494C99" w:rsidRDefault="00494C99">
      <w:pPr>
        <w:rPr>
          <w:rFonts w:hint="eastAsia"/>
        </w:rPr>
      </w:pPr>
      <w:r>
        <w:rPr>
          <w:rFonts w:hint="eastAsia"/>
        </w:rPr>
        <w:t>果脯的历史可追溯至两千多年前的西汉时期。《西京杂记》曾记载宫廷宴饮中已出现蜜渍柿子，至唐宋时期形成系统制作技艺。明清两代随郑和下西洋传入东南亚，成为海上丝绸之路的重要商品。其文化价值体现在：</w:t>
      </w:r>
    </w:p>
    <w:p w14:paraId="3FEED666" w14:textId="77777777" w:rsidR="00494C99" w:rsidRDefault="00494C99">
      <w:pPr>
        <w:rPr>
          <w:rFonts w:hint="eastAsia"/>
        </w:rPr>
      </w:pPr>
      <w:r>
        <w:rPr>
          <w:rFonts w:hint="eastAsia"/>
        </w:rPr>
        <w:t>- 作为皇室贡品（如苏州蜜饯进献康熙皇帝）</w:t>
      </w:r>
    </w:p>
    <w:p w14:paraId="51D7E449" w14:textId="77777777" w:rsidR="00494C99" w:rsidRDefault="00494C99">
      <w:pPr>
        <w:rPr>
          <w:rFonts w:hint="eastAsia"/>
        </w:rPr>
      </w:pPr>
      <w:r>
        <w:rPr>
          <w:rFonts w:hint="eastAsia"/>
        </w:rPr>
        <w:t>- 药食同源的传统认知（《本草纲目》记载杏脯润肺功效）</w:t>
      </w:r>
    </w:p>
    <w:p w14:paraId="3D8B15D8" w14:textId="77777777" w:rsidR="00494C99" w:rsidRDefault="00494C99">
      <w:pPr>
        <w:rPr>
          <w:rFonts w:hint="eastAsia"/>
        </w:rPr>
      </w:pPr>
      <w:r>
        <w:rPr>
          <w:rFonts w:hint="eastAsia"/>
        </w:rPr>
        <w:t>- 展现地域特色（北京果脯以杏脯闻名，广东则以糖渍荔枝见长）</w:t>
      </w:r>
    </w:p>
    <w:p w14:paraId="5A7C7509" w14:textId="77777777" w:rsidR="00494C99" w:rsidRDefault="00494C99">
      <w:pPr>
        <w:rPr>
          <w:rFonts w:hint="eastAsia"/>
        </w:rPr>
      </w:pPr>
    </w:p>
    <w:p w14:paraId="479BDD09" w14:textId="77777777" w:rsidR="00494C99" w:rsidRDefault="00494C99">
      <w:pPr>
        <w:rPr>
          <w:rFonts w:hint="eastAsia"/>
        </w:rPr>
      </w:pPr>
    </w:p>
    <w:p w14:paraId="3BD33322" w14:textId="77777777" w:rsidR="00494C99" w:rsidRDefault="00494C99">
      <w:pPr>
        <w:rPr>
          <w:rFonts w:hint="eastAsia"/>
        </w:rPr>
      </w:pPr>
      <w:r>
        <w:rPr>
          <w:rFonts w:hint="eastAsia"/>
        </w:rPr>
        <w:t>现代工艺的科学解析</w:t>
      </w:r>
    </w:p>
    <w:p w14:paraId="0DCE152A" w14:textId="77777777" w:rsidR="00494C99" w:rsidRDefault="00494C99">
      <w:pPr>
        <w:rPr>
          <w:rFonts w:hint="eastAsia"/>
        </w:rPr>
      </w:pPr>
      <w:r>
        <w:rPr>
          <w:rFonts w:hint="eastAsia"/>
        </w:rPr>
        <w:t>工业化生产中，现代技术使传统工艺焕发新生。主要流程涵盖：</w:t>
      </w:r>
    </w:p>
    <w:p w14:paraId="6B887027" w14:textId="77777777" w:rsidR="00494C99" w:rsidRDefault="00494C99">
      <w:pPr>
        <w:rPr>
          <w:rFonts w:hint="eastAsia"/>
        </w:rPr>
      </w:pPr>
      <w:r>
        <w:rPr>
          <w:rFonts w:hint="eastAsia"/>
        </w:rPr>
        <w:t>1. 预处理：分级筛选后去除果核、蒂部并切片</w:t>
      </w:r>
    </w:p>
    <w:p w14:paraId="77B99918" w14:textId="77777777" w:rsidR="00494C99" w:rsidRDefault="00494C99">
      <w:pPr>
        <w:rPr>
          <w:rFonts w:hint="eastAsia"/>
        </w:rPr>
      </w:pPr>
      <w:r>
        <w:rPr>
          <w:rFonts w:hint="eastAsia"/>
        </w:rPr>
        <w:t>2. 脱水处理：采用真空低温干燥技术（60-65℃）保留营养</w:t>
      </w:r>
    </w:p>
    <w:p w14:paraId="13D48FBA" w14:textId="77777777" w:rsidR="00494C99" w:rsidRDefault="00494C99">
      <w:pPr>
        <w:rPr>
          <w:rFonts w:hint="eastAsia"/>
        </w:rPr>
      </w:pPr>
      <w:r>
        <w:rPr>
          <w:rFonts w:hint="eastAsia"/>
        </w:rPr>
        <w:t>3. 调味渗透：根据产品特性添加定制糖浆配方（如苹果脯常用葡萄糖与麦芽糖混合液）</w:t>
      </w:r>
    </w:p>
    <w:p w14:paraId="30265FBF" w14:textId="77777777" w:rsidR="00494C99" w:rsidRDefault="00494C99">
      <w:pPr>
        <w:rPr>
          <w:rFonts w:hint="eastAsia"/>
        </w:rPr>
      </w:pPr>
      <w:r>
        <w:rPr>
          <w:rFonts w:hint="eastAsia"/>
        </w:rPr>
        <w:t>4. 杀菌包装：巴氏灭菌配合充氮包装延长保质期至12个月以上</w:t>
      </w:r>
    </w:p>
    <w:p w14:paraId="2320FD19" w14:textId="77777777" w:rsidR="00494C99" w:rsidRDefault="00494C99">
      <w:pPr>
        <w:rPr>
          <w:rFonts w:hint="eastAsia"/>
        </w:rPr>
      </w:pPr>
    </w:p>
    <w:p w14:paraId="18F5B23B" w14:textId="77777777" w:rsidR="00494C99" w:rsidRDefault="00494C99">
      <w:pPr>
        <w:rPr>
          <w:rFonts w:hint="eastAsia"/>
        </w:rPr>
      </w:pPr>
    </w:p>
    <w:p w14:paraId="6ECC0C15" w14:textId="77777777" w:rsidR="00494C99" w:rsidRDefault="00494C99">
      <w:pPr>
        <w:rPr>
          <w:rFonts w:hint="eastAsia"/>
        </w:rPr>
      </w:pPr>
      <w:r>
        <w:rPr>
          <w:rFonts w:hint="eastAsia"/>
        </w:rPr>
        <w:t>营养与健康功效</w:t>
      </w:r>
    </w:p>
    <w:p w14:paraId="6B3DC9D9" w14:textId="77777777" w:rsidR="00494C99" w:rsidRDefault="00494C99">
      <w:pPr>
        <w:rPr>
          <w:rFonts w:hint="eastAsia"/>
        </w:rPr>
      </w:pPr>
      <w:r>
        <w:rPr>
          <w:rFonts w:hint="eastAsia"/>
        </w:rPr>
        <w:t>每100克苹果脯约含水分18克、糖分65克、膳食纤维1.2克，虽属高糖食品，但适量食用具有多重益处：</w:t>
      </w:r>
    </w:p>
    <w:p w14:paraId="00801829" w14:textId="77777777" w:rsidR="00494C99" w:rsidRDefault="00494C99">
      <w:pPr>
        <w:rPr>
          <w:rFonts w:hint="eastAsia"/>
        </w:rPr>
      </w:pPr>
      <w:r>
        <w:rPr>
          <w:rFonts w:hint="eastAsia"/>
        </w:rPr>
        <w:t>? 补充天然抗氧化物质（苹果多酚含量达8.3mg/100g）</w:t>
      </w:r>
    </w:p>
    <w:p w14:paraId="1C03760A" w14:textId="77777777" w:rsidR="00494C99" w:rsidRDefault="00494C99">
      <w:pPr>
        <w:rPr>
          <w:rFonts w:hint="eastAsia"/>
        </w:rPr>
      </w:pPr>
      <w:r>
        <w:rPr>
          <w:rFonts w:hint="eastAsia"/>
        </w:rPr>
        <w:t>? 提供能量支持（糖分可快速补充体能）</w:t>
      </w:r>
    </w:p>
    <w:p w14:paraId="249DCE72" w14:textId="77777777" w:rsidR="00494C99" w:rsidRDefault="00494C99">
      <w:pPr>
        <w:rPr>
          <w:rFonts w:hint="eastAsia"/>
        </w:rPr>
      </w:pPr>
      <w:r>
        <w:rPr>
          <w:rFonts w:hint="eastAsia"/>
        </w:rPr>
        <w:t>? 利于储存维C（经糖渍处理可保留原始值30%以上）</w:t>
      </w:r>
    </w:p>
    <w:p w14:paraId="560EC715" w14:textId="77777777" w:rsidR="00494C99" w:rsidRDefault="00494C99">
      <w:pPr>
        <w:rPr>
          <w:rFonts w:hint="eastAsia"/>
        </w:rPr>
      </w:pPr>
      <w:r>
        <w:rPr>
          <w:rFonts w:hint="eastAsia"/>
        </w:rPr>
        <w:t>建议每日摄入量控制在30克以内，合并糖尿病患者需谨慎选择。</w:t>
      </w:r>
    </w:p>
    <w:p w14:paraId="4489E10A" w14:textId="77777777" w:rsidR="00494C99" w:rsidRDefault="00494C99">
      <w:pPr>
        <w:rPr>
          <w:rFonts w:hint="eastAsia"/>
        </w:rPr>
      </w:pPr>
    </w:p>
    <w:p w14:paraId="0BE6E640" w14:textId="77777777" w:rsidR="00494C99" w:rsidRDefault="00494C99">
      <w:pPr>
        <w:rPr>
          <w:rFonts w:hint="eastAsia"/>
        </w:rPr>
      </w:pPr>
    </w:p>
    <w:p w14:paraId="076332BD" w14:textId="77777777" w:rsidR="00494C99" w:rsidRDefault="00494C99">
      <w:pPr>
        <w:rPr>
          <w:rFonts w:hint="eastAsia"/>
        </w:rPr>
      </w:pPr>
      <w:r>
        <w:rPr>
          <w:rFonts w:hint="eastAsia"/>
        </w:rPr>
        <w:t>最后的总结</w:t>
      </w:r>
    </w:p>
    <w:p w14:paraId="68EB4664" w14:textId="77777777" w:rsidR="00494C99" w:rsidRDefault="00494C99">
      <w:pPr>
        <w:rPr>
          <w:rFonts w:hint="eastAsia"/>
        </w:rPr>
      </w:pPr>
      <w:r>
        <w:rPr>
          <w:rFonts w:hint="eastAsia"/>
        </w:rPr>
        <w:t>果脯作为跨越千年的食品形态，始终承载着文化记忆与智慧结晶。在追求健康饮食的当代，传统工艺正与现代科技深度融合，无论是作为休闲零食还是养生食材，均展现出持久的生命力。理解“果脯”一词背后的丰富内涵，既是追溯中华美食脉络的过程，更是品味中华文明薪火相传的当代实践。</w:t>
      </w:r>
    </w:p>
    <w:p w14:paraId="65A37D0A" w14:textId="77777777" w:rsidR="00494C99" w:rsidRDefault="00494C99">
      <w:pPr>
        <w:rPr>
          <w:rFonts w:hint="eastAsia"/>
        </w:rPr>
      </w:pPr>
    </w:p>
    <w:p w14:paraId="553CC19A" w14:textId="77777777" w:rsidR="00494C99" w:rsidRDefault="00494C99">
      <w:pPr>
        <w:rPr>
          <w:rFonts w:hint="eastAsia"/>
        </w:rPr>
      </w:pPr>
    </w:p>
    <w:p w14:paraId="1293B2D3" w14:textId="77777777" w:rsidR="00494C99" w:rsidRDefault="00494C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7C200" w14:textId="16DC0AB6" w:rsidR="00B90947" w:rsidRDefault="00B90947"/>
    <w:sectPr w:rsidR="00B90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47"/>
    <w:rsid w:val="00277131"/>
    <w:rsid w:val="00494C99"/>
    <w:rsid w:val="00B9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9F95E-9DD6-4A74-88AF-026F64D4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