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556A" w14:textId="77777777" w:rsidR="008A5369" w:rsidRDefault="008A5369">
      <w:pPr>
        <w:rPr>
          <w:rFonts w:hint="eastAsia"/>
        </w:rPr>
      </w:pPr>
    </w:p>
    <w:p w14:paraId="6702FC20" w14:textId="77777777" w:rsidR="008A5369" w:rsidRDefault="008A5369">
      <w:pPr>
        <w:rPr>
          <w:rFonts w:hint="eastAsia"/>
        </w:rPr>
      </w:pPr>
      <w:r>
        <w:rPr>
          <w:rFonts w:hint="eastAsia"/>
        </w:rPr>
        <w:t>果脯怎么读拼音是什么</w:t>
      </w:r>
    </w:p>
    <w:p w14:paraId="29B6E4E7" w14:textId="77777777" w:rsidR="008A5369" w:rsidRDefault="008A5369">
      <w:pPr>
        <w:rPr>
          <w:rFonts w:hint="eastAsia"/>
        </w:rPr>
      </w:pPr>
      <w:r>
        <w:rPr>
          <w:rFonts w:hint="eastAsia"/>
        </w:rPr>
        <w:t>“果脯”的拼音读作guǒ fǔ，在汉语中泛指用新鲜水果经糖渍或晾晒加工而成的传统零食。这种食品自唐代起便有记载，经过千余年的传承演变，逐渐成为兼具美味与文化意蕴的特色美食。无论是作为茶点佐餐，还是作为手信赠礼，果脯始终深受大众喜爱。</w:t>
      </w:r>
    </w:p>
    <w:p w14:paraId="674D422F" w14:textId="77777777" w:rsidR="008A5369" w:rsidRDefault="008A5369">
      <w:pPr>
        <w:rPr>
          <w:rFonts w:hint="eastAsia"/>
        </w:rPr>
      </w:pPr>
    </w:p>
    <w:p w14:paraId="4D1115BA" w14:textId="77777777" w:rsidR="008A5369" w:rsidRDefault="008A5369">
      <w:pPr>
        <w:rPr>
          <w:rFonts w:hint="eastAsia"/>
        </w:rPr>
      </w:pPr>
    </w:p>
    <w:p w14:paraId="4C59D60F" w14:textId="77777777" w:rsidR="008A5369" w:rsidRDefault="008A5369">
      <w:pPr>
        <w:rPr>
          <w:rFonts w:hint="eastAsia"/>
        </w:rPr>
      </w:pPr>
      <w:r>
        <w:rPr>
          <w:rFonts w:hint="eastAsia"/>
        </w:rPr>
        <w:t>果脯的历史起源与发展</w:t>
      </w:r>
    </w:p>
    <w:p w14:paraId="1EF8A9F5" w14:textId="77777777" w:rsidR="008A5369" w:rsidRDefault="008A5369">
      <w:pPr>
        <w:rPr>
          <w:rFonts w:hint="eastAsia"/>
        </w:rPr>
      </w:pPr>
      <w:r>
        <w:rPr>
          <w:rFonts w:hint="eastAsia"/>
        </w:rPr>
        <w:t>关于果脯的起源，最早可追溯至唐朝宫廷的“蜜煎果子”。据《唐六典》记载，唐代御厨会用蜂蜜浸泡桃、李等果实，制成便于储存的蜜饯进献皇室。宋代《山家清供》中开始出现“晒干果脯”的制法，民间逐渐掌握了用白糖或食盐腌制水果的技术。明清时期，北京蜜饯制作工艺走向成熟，以果脯命名的小吃更是登上了国宴菜单，成为宫廷宴席上的精致点缀。</w:t>
      </w:r>
    </w:p>
    <w:p w14:paraId="4EF011EF" w14:textId="77777777" w:rsidR="008A5369" w:rsidRDefault="008A5369">
      <w:pPr>
        <w:rPr>
          <w:rFonts w:hint="eastAsia"/>
        </w:rPr>
      </w:pPr>
    </w:p>
    <w:p w14:paraId="19FDD33C" w14:textId="77777777" w:rsidR="008A5369" w:rsidRDefault="008A5369">
      <w:pPr>
        <w:rPr>
          <w:rFonts w:hint="eastAsia"/>
        </w:rPr>
      </w:pPr>
    </w:p>
    <w:p w14:paraId="67E81DB7" w14:textId="77777777" w:rsidR="008A5369" w:rsidRDefault="008A5369">
      <w:pPr>
        <w:rPr>
          <w:rFonts w:hint="eastAsia"/>
        </w:rPr>
      </w:pPr>
      <w:r>
        <w:rPr>
          <w:rFonts w:hint="eastAsia"/>
        </w:rPr>
        <w:t>传统制作工艺探秘</w:t>
      </w:r>
    </w:p>
    <w:p w14:paraId="0C4CE5DB" w14:textId="77777777" w:rsidR="008A5369" w:rsidRDefault="008A5369">
      <w:pPr>
        <w:rPr>
          <w:rFonts w:hint="eastAsia"/>
        </w:rPr>
      </w:pPr>
      <w:r>
        <w:rPr>
          <w:rFonts w:hint="eastAsia"/>
        </w:rPr>
        <w:t>正宗果脯制作需经过选料、清洗、去皮去核、糖煮、晾晒五大流程。技师通常选择秋季成熟度高的水果，如苹果、杏子、柿子等。传统技法要求使用铜锅熬制糖液，严格控制火候温度。例如苹果脯需在糖液中浸渍24小时以上，而杏脯则需晾晒七至十天。部分高端果脯铺子还保留着“晾晒七十二小时，糖霜自然结晶”的技艺，成品表面会形成晶莹的糖衣。</w:t>
      </w:r>
    </w:p>
    <w:p w14:paraId="0641B7E0" w14:textId="77777777" w:rsidR="008A5369" w:rsidRDefault="008A5369">
      <w:pPr>
        <w:rPr>
          <w:rFonts w:hint="eastAsia"/>
        </w:rPr>
      </w:pPr>
    </w:p>
    <w:p w14:paraId="4EB3EC48" w14:textId="77777777" w:rsidR="008A5369" w:rsidRDefault="008A5369">
      <w:pPr>
        <w:rPr>
          <w:rFonts w:hint="eastAsia"/>
        </w:rPr>
      </w:pPr>
    </w:p>
    <w:p w14:paraId="2B363765" w14:textId="77777777" w:rsidR="008A5369" w:rsidRDefault="008A5369">
      <w:pPr>
        <w:rPr>
          <w:rFonts w:hint="eastAsia"/>
        </w:rPr>
      </w:pPr>
      <w:r>
        <w:rPr>
          <w:rFonts w:hint="eastAsia"/>
        </w:rPr>
        <w:t>各地特色果脯品鉴</w:t>
      </w:r>
    </w:p>
    <w:p w14:paraId="0B9FD5B6" w14:textId="77777777" w:rsidR="008A5369" w:rsidRDefault="008A5369">
      <w:pPr>
        <w:rPr>
          <w:rFonts w:hint="eastAsia"/>
        </w:rPr>
      </w:pPr>
      <w:r>
        <w:rPr>
          <w:rFonts w:hint="eastAsia"/>
        </w:rPr>
        <w:t>京城果脯以“色泽透亮、口味适中”著称，代表品种有琥珀核桃、金丝蜜枣。苏州蜜饯擅长保留原果清香，杨梅干保持着鲜果特有的酸甜质感。云南傣族的酸角糕则是利用当地野生酸角制成，兼具开胃消食之效。台湾凤梨酥中的馅料其实源自改良版的凤梨脯，糖度降低使其更适合现代人口味。不同地域根据物产差异，发展出层次丰富的果脯谱系。</w:t>
      </w:r>
    </w:p>
    <w:p w14:paraId="72EE2FEE" w14:textId="77777777" w:rsidR="008A5369" w:rsidRDefault="008A5369">
      <w:pPr>
        <w:rPr>
          <w:rFonts w:hint="eastAsia"/>
        </w:rPr>
      </w:pPr>
    </w:p>
    <w:p w14:paraId="5CCB88CF" w14:textId="77777777" w:rsidR="008A5369" w:rsidRDefault="008A5369">
      <w:pPr>
        <w:rPr>
          <w:rFonts w:hint="eastAsia"/>
        </w:rPr>
      </w:pPr>
    </w:p>
    <w:p w14:paraId="179E1628" w14:textId="77777777" w:rsidR="008A5369" w:rsidRDefault="008A5369">
      <w:pPr>
        <w:rPr>
          <w:rFonts w:hint="eastAsia"/>
        </w:rPr>
      </w:pPr>
      <w:r>
        <w:rPr>
          <w:rFonts w:hint="eastAsia"/>
        </w:rPr>
        <w:t>现代工艺的革新与突破</w:t>
      </w:r>
    </w:p>
    <w:p w14:paraId="3FC781B7" w14:textId="77777777" w:rsidR="008A5369" w:rsidRDefault="008A5369">
      <w:pPr>
        <w:rPr>
          <w:rFonts w:hint="eastAsia"/>
        </w:rPr>
      </w:pPr>
      <w:r>
        <w:rPr>
          <w:rFonts w:hint="eastAsia"/>
        </w:rPr>
        <w:t>工业化生产引入真空渗糖技术，大幅缩短腌制时间并提升均匀度。低温脱水设备能在保留90%维生素C的同时控制水分含量。新型包装技术让坚果复合果脯（如巴旦木夹心杏干）成为主流。值得注意的是，部分“零添加”品牌采用天然代糖，满足健康饮食需求。值得关注的是，冷链物流使鲜果脯成为可能，消费者能品尝到类似刚出锅的新制口感。</w:t>
      </w:r>
    </w:p>
    <w:p w14:paraId="111985CA" w14:textId="77777777" w:rsidR="008A5369" w:rsidRDefault="008A5369">
      <w:pPr>
        <w:rPr>
          <w:rFonts w:hint="eastAsia"/>
        </w:rPr>
      </w:pPr>
    </w:p>
    <w:p w14:paraId="5C7AB012" w14:textId="77777777" w:rsidR="008A5369" w:rsidRDefault="008A5369">
      <w:pPr>
        <w:rPr>
          <w:rFonts w:hint="eastAsia"/>
        </w:rPr>
      </w:pPr>
    </w:p>
    <w:p w14:paraId="42767CC0" w14:textId="77777777" w:rsidR="008A5369" w:rsidRDefault="008A5369">
      <w:pPr>
        <w:rPr>
          <w:rFonts w:hint="eastAsia"/>
        </w:rPr>
      </w:pPr>
      <w:r>
        <w:rPr>
          <w:rFonts w:hint="eastAsia"/>
        </w:rPr>
        <w:t>选购果脯的消费指南</w:t>
      </w:r>
    </w:p>
    <w:p w14:paraId="53419398" w14:textId="77777777" w:rsidR="008A5369" w:rsidRDefault="008A5369">
      <w:pPr>
        <w:rPr>
          <w:rFonts w:hint="eastAsia"/>
        </w:rPr>
      </w:pPr>
      <w:r>
        <w:rPr>
          <w:rFonts w:hint="eastAsia"/>
        </w:rPr>
        <w:t>鉴别优质果脯要看色泽是否自然，糖霜应呈自然结晶而非粉末状。优质杏脯闻起来带有淡淡果香而非纯甜腻味。包装标签需注明糖分含量，糖尿病患者可选择添加木糖醇的产品。注意查看生产日期，建议选择三个月内生产的果脯以保证口感。散装果脯购买前可观察是否存在粘连或变色现象，散发明亮果香者为佳。</w:t>
      </w:r>
    </w:p>
    <w:p w14:paraId="39FA8A4E" w14:textId="77777777" w:rsidR="008A5369" w:rsidRDefault="008A5369">
      <w:pPr>
        <w:rPr>
          <w:rFonts w:hint="eastAsia"/>
        </w:rPr>
      </w:pPr>
    </w:p>
    <w:p w14:paraId="0BA7854C" w14:textId="77777777" w:rsidR="008A5369" w:rsidRDefault="008A5369">
      <w:pPr>
        <w:rPr>
          <w:rFonts w:hint="eastAsia"/>
        </w:rPr>
      </w:pPr>
    </w:p>
    <w:p w14:paraId="17430B07" w14:textId="77777777" w:rsidR="008A5369" w:rsidRDefault="008A5369">
      <w:pPr>
        <w:rPr>
          <w:rFonts w:hint="eastAsia"/>
        </w:rPr>
      </w:pPr>
      <w:r>
        <w:rPr>
          <w:rFonts w:hint="eastAsia"/>
        </w:rPr>
        <w:t>果脯的营养价值与误区</w:t>
      </w:r>
    </w:p>
    <w:p w14:paraId="793870AC" w14:textId="77777777" w:rsidR="008A5369" w:rsidRDefault="008A5369">
      <w:pPr>
        <w:rPr>
          <w:rFonts w:hint="eastAsia"/>
        </w:rPr>
      </w:pPr>
      <w:r>
        <w:rPr>
          <w:rFonts w:hint="eastAsia"/>
        </w:rPr>
        <w:t>果脯在糖渍过程中虽损失部分维生素，但仍保留矿物质和膳食纤维。100克杏脯约含人体每日所需15%的铁元素。常见误区包括认为所有果脯都会导致上火，实际上适量食用温性果脯如红枣能补气血。糖尿病患者每日摄入量应控制在20克以内，搭配高纤维食品可减缓糖分吸收。挑选时关注钠含量，部分腌制果脯钠指标可能超标。</w:t>
      </w:r>
    </w:p>
    <w:p w14:paraId="1F4B2A96" w14:textId="77777777" w:rsidR="008A5369" w:rsidRDefault="008A5369">
      <w:pPr>
        <w:rPr>
          <w:rFonts w:hint="eastAsia"/>
        </w:rPr>
      </w:pPr>
    </w:p>
    <w:p w14:paraId="18A14CC1" w14:textId="77777777" w:rsidR="008A5369" w:rsidRDefault="008A5369">
      <w:pPr>
        <w:rPr>
          <w:rFonts w:hint="eastAsia"/>
        </w:rPr>
      </w:pPr>
    </w:p>
    <w:p w14:paraId="4AD890C5" w14:textId="77777777" w:rsidR="008A5369" w:rsidRDefault="008A5369">
      <w:pPr>
        <w:rPr>
          <w:rFonts w:hint="eastAsia"/>
        </w:rPr>
      </w:pPr>
      <w:r>
        <w:rPr>
          <w:rFonts w:hint="eastAsia"/>
        </w:rPr>
        <w:t>果脯文化的当代延续</w:t>
      </w:r>
    </w:p>
    <w:p w14:paraId="5CC859DD" w14:textId="77777777" w:rsidR="008A5369" w:rsidRDefault="008A5369">
      <w:pPr>
        <w:rPr>
          <w:rFonts w:hint="eastAsia"/>
        </w:rPr>
      </w:pPr>
      <w:r>
        <w:rPr>
          <w:rFonts w:hint="eastAsia"/>
        </w:rPr>
        <w:t>老字号果脯店通过直播带货焕发新生，故宫文创推出了桂花酸梅脯等国潮礼盒。茶饮店开发出果脯茶底，例如山楂脯搭配乌龙茶制成开胃饮品。国际市场上，中式果脯正通过亚马逊等平台走向世界，西班牙餐厅甚至将陈皮梅用作分子料理调料。传统工艺与现代需求的碰撞，让这项非遗技艺呈现出多元发展趋势。</w:t>
      </w:r>
    </w:p>
    <w:p w14:paraId="77249B78" w14:textId="77777777" w:rsidR="008A5369" w:rsidRDefault="008A5369">
      <w:pPr>
        <w:rPr>
          <w:rFonts w:hint="eastAsia"/>
        </w:rPr>
      </w:pPr>
    </w:p>
    <w:p w14:paraId="41BF3531" w14:textId="77777777" w:rsidR="008A5369" w:rsidRDefault="008A5369">
      <w:pPr>
        <w:rPr>
          <w:rFonts w:hint="eastAsia"/>
        </w:rPr>
      </w:pPr>
    </w:p>
    <w:p w14:paraId="4D7EDA65" w14:textId="77777777" w:rsidR="008A5369" w:rsidRDefault="008A5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1EB3D" w14:textId="420ED143" w:rsidR="00885C6B" w:rsidRDefault="00885C6B"/>
    <w:sectPr w:rsidR="0088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6B"/>
    <w:rsid w:val="00277131"/>
    <w:rsid w:val="00885C6B"/>
    <w:rsid w:val="008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838D-64B1-4278-B2A7-EEFAD2A1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