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B47E" w14:textId="77777777" w:rsidR="002B0159" w:rsidRDefault="002B0159">
      <w:pPr>
        <w:rPr>
          <w:rFonts w:hint="eastAsia"/>
        </w:rPr>
      </w:pPr>
    </w:p>
    <w:p w14:paraId="4085EFD0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杆的拼音部首怎么读</w:t>
      </w:r>
    </w:p>
    <w:p w14:paraId="5C6B707F" w14:textId="77777777" w:rsidR="002B0159" w:rsidRDefault="002B0159">
      <w:pPr>
        <w:rPr>
          <w:rFonts w:hint="eastAsia"/>
        </w:rPr>
      </w:pPr>
    </w:p>
    <w:p w14:paraId="25B618C9" w14:textId="77777777" w:rsidR="002B0159" w:rsidRDefault="002B0159">
      <w:pPr>
        <w:rPr>
          <w:rFonts w:hint="eastAsia"/>
        </w:rPr>
      </w:pPr>
    </w:p>
    <w:p w14:paraId="4959F27F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“杆”是汉字中较为常见的部首和单字组合，其结构和读音的拆解常引发学习者的疑问。本文将系统讲解“杆”的拼音、部首及部首读音，同时解析其语义及用法。</w:t>
      </w:r>
    </w:p>
    <w:p w14:paraId="3FEBB6AE" w14:textId="77777777" w:rsidR="002B0159" w:rsidRDefault="002B0159">
      <w:pPr>
        <w:rPr>
          <w:rFonts w:hint="eastAsia"/>
        </w:rPr>
      </w:pPr>
    </w:p>
    <w:p w14:paraId="3EF341D8" w14:textId="77777777" w:rsidR="002B0159" w:rsidRDefault="002B0159">
      <w:pPr>
        <w:rPr>
          <w:rFonts w:hint="eastAsia"/>
        </w:rPr>
      </w:pPr>
    </w:p>
    <w:p w14:paraId="32165D4A" w14:textId="77777777" w:rsidR="002B0159" w:rsidRDefault="002B0159">
      <w:pPr>
        <w:rPr>
          <w:rFonts w:hint="eastAsia"/>
        </w:rPr>
      </w:pPr>
    </w:p>
    <w:p w14:paraId="3700DEEB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一、“杆”字的拼音</w:t>
      </w:r>
    </w:p>
    <w:p w14:paraId="1252338D" w14:textId="77777777" w:rsidR="002B0159" w:rsidRDefault="002B0159">
      <w:pPr>
        <w:rPr>
          <w:rFonts w:hint="eastAsia"/>
        </w:rPr>
      </w:pPr>
    </w:p>
    <w:p w14:paraId="1EEC07BB" w14:textId="77777777" w:rsidR="002B0159" w:rsidRDefault="002B0159">
      <w:pPr>
        <w:rPr>
          <w:rFonts w:hint="eastAsia"/>
        </w:rPr>
      </w:pPr>
    </w:p>
    <w:p w14:paraId="488C22C7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“杆”字在普通话中的标准读音为“gān”或“gǎn”，发音取决于具体语义。读作“gān”时多指长条状物体，如“旗杆”“电线杆”；读作“gǎn”时则侧重器物部件，例如“笔杆”“枪杆”。这种多音现象是汉字声调表意的典型体现，需结合上下文准确判断读音。</w:t>
      </w:r>
    </w:p>
    <w:p w14:paraId="196BCA51" w14:textId="77777777" w:rsidR="002B0159" w:rsidRDefault="002B0159">
      <w:pPr>
        <w:rPr>
          <w:rFonts w:hint="eastAsia"/>
        </w:rPr>
      </w:pPr>
    </w:p>
    <w:p w14:paraId="66321FC1" w14:textId="77777777" w:rsidR="002B0159" w:rsidRDefault="002B0159">
      <w:pPr>
        <w:rPr>
          <w:rFonts w:hint="eastAsia"/>
        </w:rPr>
      </w:pPr>
    </w:p>
    <w:p w14:paraId="11094E91" w14:textId="77777777" w:rsidR="002B0159" w:rsidRDefault="002B0159">
      <w:pPr>
        <w:rPr>
          <w:rFonts w:hint="eastAsia"/>
        </w:rPr>
      </w:pPr>
    </w:p>
    <w:p w14:paraId="05DDC60C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二、“杆”字的部首归属</w:t>
      </w:r>
    </w:p>
    <w:p w14:paraId="27E12DAC" w14:textId="77777777" w:rsidR="002B0159" w:rsidRDefault="002B0159">
      <w:pPr>
        <w:rPr>
          <w:rFonts w:hint="eastAsia"/>
        </w:rPr>
      </w:pPr>
    </w:p>
    <w:p w14:paraId="536B47E5" w14:textId="77777777" w:rsidR="002B0159" w:rsidRDefault="002B0159">
      <w:pPr>
        <w:rPr>
          <w:rFonts w:hint="eastAsia"/>
        </w:rPr>
      </w:pPr>
    </w:p>
    <w:p w14:paraId="44D233C1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部首是汉字的结构性部件，“杆”的部首为“木”。该部首的形态由“十”与“丨”构成，象征树木的枝干纹理，在汉字构形中代表与植物或木材相关的概念。通过拆解“杆”字结构可清晰发现，“木”作为左偏旁承载核心属性，而右侧“干”则补充具体意义。</w:t>
      </w:r>
    </w:p>
    <w:p w14:paraId="6FA3BCF6" w14:textId="77777777" w:rsidR="002B0159" w:rsidRDefault="002B0159">
      <w:pPr>
        <w:rPr>
          <w:rFonts w:hint="eastAsia"/>
        </w:rPr>
      </w:pPr>
    </w:p>
    <w:p w14:paraId="2D3B1C50" w14:textId="77777777" w:rsidR="002B0159" w:rsidRDefault="002B0159">
      <w:pPr>
        <w:rPr>
          <w:rFonts w:hint="eastAsia"/>
        </w:rPr>
      </w:pPr>
    </w:p>
    <w:p w14:paraId="2A8D51F1" w14:textId="77777777" w:rsidR="002B0159" w:rsidRDefault="002B0159">
      <w:pPr>
        <w:rPr>
          <w:rFonts w:hint="eastAsia"/>
        </w:rPr>
      </w:pPr>
    </w:p>
    <w:p w14:paraId="6A7702D9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三、部首“木”的读音规范</w:t>
      </w:r>
    </w:p>
    <w:p w14:paraId="2A12BE0D" w14:textId="77777777" w:rsidR="002B0159" w:rsidRDefault="002B0159">
      <w:pPr>
        <w:rPr>
          <w:rFonts w:hint="eastAsia"/>
        </w:rPr>
      </w:pPr>
    </w:p>
    <w:p w14:paraId="4282B317" w14:textId="77777777" w:rsidR="002B0159" w:rsidRDefault="002B0159">
      <w:pPr>
        <w:rPr>
          <w:rFonts w:hint="eastAsia"/>
        </w:rPr>
      </w:pPr>
    </w:p>
    <w:p w14:paraId="1C8F538C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部首“木”独立存在时读音为“mù”，与作为偏旁时语义功能形成区分。需注意部首的读音与其构字时的发音互不影响——即便“杆”字中的“木”不直接发音，仍遵循部首字典标注的规范读音。这种形义分离的现象，是汉字体系强调视觉结构特性的重要特征。</w:t>
      </w:r>
    </w:p>
    <w:p w14:paraId="24C75E91" w14:textId="77777777" w:rsidR="002B0159" w:rsidRDefault="002B0159">
      <w:pPr>
        <w:rPr>
          <w:rFonts w:hint="eastAsia"/>
        </w:rPr>
      </w:pPr>
    </w:p>
    <w:p w14:paraId="45E8AD10" w14:textId="77777777" w:rsidR="002B0159" w:rsidRDefault="002B0159">
      <w:pPr>
        <w:rPr>
          <w:rFonts w:hint="eastAsia"/>
        </w:rPr>
      </w:pPr>
    </w:p>
    <w:p w14:paraId="736C7993" w14:textId="77777777" w:rsidR="002B0159" w:rsidRDefault="002B0159">
      <w:pPr>
        <w:rPr>
          <w:rFonts w:hint="eastAsia"/>
        </w:rPr>
      </w:pPr>
    </w:p>
    <w:p w14:paraId="06CE90DB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四、“杆”字语义演进解析</w:t>
      </w:r>
    </w:p>
    <w:p w14:paraId="04D48BF2" w14:textId="77777777" w:rsidR="002B0159" w:rsidRDefault="002B0159">
      <w:pPr>
        <w:rPr>
          <w:rFonts w:hint="eastAsia"/>
        </w:rPr>
      </w:pPr>
    </w:p>
    <w:p w14:paraId="2AFE6CC7" w14:textId="77777777" w:rsidR="002B0159" w:rsidRDefault="002B0159">
      <w:pPr>
        <w:rPr>
          <w:rFonts w:hint="eastAsia"/>
        </w:rPr>
      </w:pPr>
    </w:p>
    <w:p w14:paraId="787CCA55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从语义发展看，“杆”最初指代植物的主干，《说文解字》释为「木名」。随着语义拓展，逐渐衍生出细长工具（如笔杆）、支撑构件（如栏杆）等含义。现代汉语中，“杆”通过不同声调区分语境，形成独特的多音多义特征，其部首“木”暗示了概念根源与材质属性的联系。</w:t>
      </w:r>
    </w:p>
    <w:p w14:paraId="37A82DF6" w14:textId="77777777" w:rsidR="002B0159" w:rsidRDefault="002B0159">
      <w:pPr>
        <w:rPr>
          <w:rFonts w:hint="eastAsia"/>
        </w:rPr>
      </w:pPr>
    </w:p>
    <w:p w14:paraId="4BC0BC5E" w14:textId="77777777" w:rsidR="002B0159" w:rsidRDefault="002B0159">
      <w:pPr>
        <w:rPr>
          <w:rFonts w:hint="eastAsia"/>
        </w:rPr>
      </w:pPr>
    </w:p>
    <w:p w14:paraId="7B9B15D4" w14:textId="77777777" w:rsidR="002B0159" w:rsidRDefault="002B0159">
      <w:pPr>
        <w:rPr>
          <w:rFonts w:hint="eastAsia"/>
        </w:rPr>
      </w:pPr>
    </w:p>
    <w:p w14:paraId="57C6CE0D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五、形声字的构字规律</w:t>
      </w:r>
    </w:p>
    <w:p w14:paraId="04DE6127" w14:textId="77777777" w:rsidR="002B0159" w:rsidRDefault="002B0159">
      <w:pPr>
        <w:rPr>
          <w:rFonts w:hint="eastAsia"/>
        </w:rPr>
      </w:pPr>
    </w:p>
    <w:p w14:paraId="10792216" w14:textId="77777777" w:rsidR="002B0159" w:rsidRDefault="002B0159">
      <w:pPr>
        <w:rPr>
          <w:rFonts w:hint="eastAsia"/>
        </w:rPr>
      </w:pPr>
    </w:p>
    <w:p w14:paraId="0AF37A20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“杆”属于典型的左形右声形声字，左侧“木”提示意义范畴，右侧“干”负责发音引导。这种构字法在汉字体系中占比达80%以上，体现出古人将具象符号与抽象语音结合的造字智慧。通过观察部首与形声结构的对应关系，可更高效地掌握新字的形音义关联。</w:t>
      </w:r>
    </w:p>
    <w:p w14:paraId="68FE6A10" w14:textId="77777777" w:rsidR="002B0159" w:rsidRDefault="002B0159">
      <w:pPr>
        <w:rPr>
          <w:rFonts w:hint="eastAsia"/>
        </w:rPr>
      </w:pPr>
    </w:p>
    <w:p w14:paraId="126537C9" w14:textId="77777777" w:rsidR="002B0159" w:rsidRDefault="002B0159">
      <w:pPr>
        <w:rPr>
          <w:rFonts w:hint="eastAsia"/>
        </w:rPr>
      </w:pPr>
    </w:p>
    <w:p w14:paraId="0818B363" w14:textId="77777777" w:rsidR="002B0159" w:rsidRDefault="002B0159">
      <w:pPr>
        <w:rPr>
          <w:rFonts w:hint="eastAsia"/>
        </w:rPr>
      </w:pPr>
    </w:p>
    <w:p w14:paraId="2D484483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六、部首检索应用示例</w:t>
      </w:r>
    </w:p>
    <w:p w14:paraId="68CD66C8" w14:textId="77777777" w:rsidR="002B0159" w:rsidRDefault="002B0159">
      <w:pPr>
        <w:rPr>
          <w:rFonts w:hint="eastAsia"/>
        </w:rPr>
      </w:pPr>
    </w:p>
    <w:p w14:paraId="6052ACEE" w14:textId="77777777" w:rsidR="002B0159" w:rsidRDefault="002B0159">
      <w:pPr>
        <w:rPr>
          <w:rFonts w:hint="eastAsia"/>
        </w:rPr>
      </w:pPr>
    </w:p>
    <w:p w14:paraId="314E8C71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在《康熙字典》或现代汉字工具书中查询“杆”时，应先定位至“木”部。通过笔画排序确认“杆”在“木”部中的位置：左侧“木”计4画，右侧“干”计3画，总笔画数对应检字表索引。该检索流程印证了部首在汉字体系中的分类功能，亦是传统字书编纂的重要逻辑基础。</w:t>
      </w:r>
    </w:p>
    <w:p w14:paraId="0773BF1E" w14:textId="77777777" w:rsidR="002B0159" w:rsidRDefault="002B0159">
      <w:pPr>
        <w:rPr>
          <w:rFonts w:hint="eastAsia"/>
        </w:rPr>
      </w:pPr>
    </w:p>
    <w:p w14:paraId="4D652D24" w14:textId="77777777" w:rsidR="002B0159" w:rsidRDefault="002B0159">
      <w:pPr>
        <w:rPr>
          <w:rFonts w:hint="eastAsia"/>
        </w:rPr>
      </w:pPr>
    </w:p>
    <w:p w14:paraId="2FB96387" w14:textId="77777777" w:rsidR="002B0159" w:rsidRDefault="002B0159">
      <w:pPr>
        <w:rPr>
          <w:rFonts w:hint="eastAsia"/>
        </w:rPr>
      </w:pPr>
    </w:p>
    <w:p w14:paraId="10470C01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七、书写规范与易错提示</w:t>
      </w:r>
    </w:p>
    <w:p w14:paraId="08393931" w14:textId="77777777" w:rsidR="002B0159" w:rsidRDefault="002B0159">
      <w:pPr>
        <w:rPr>
          <w:rFonts w:hint="eastAsia"/>
        </w:rPr>
      </w:pPr>
    </w:p>
    <w:p w14:paraId="2831DC61" w14:textId="77777777" w:rsidR="002B0159" w:rsidRDefault="002B0159">
      <w:pPr>
        <w:rPr>
          <w:rFonts w:hint="eastAsia"/>
        </w:rPr>
      </w:pPr>
    </w:p>
    <w:p w14:paraId="67540F3F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书写“杆”字时需注意笔画顺序：先写左侧“木”的横竖撇捺，再衔接右侧“干”。常见错误包括将“木”与“干”比例失衡，或误将右侧“干”写作“千”。部首“木”的撇捺收笔需舒展以维系字形平衡，右侧部件则应保持紧凑结构。</w:t>
      </w:r>
    </w:p>
    <w:p w14:paraId="24D73426" w14:textId="77777777" w:rsidR="002B0159" w:rsidRDefault="002B0159">
      <w:pPr>
        <w:rPr>
          <w:rFonts w:hint="eastAsia"/>
        </w:rPr>
      </w:pPr>
    </w:p>
    <w:p w14:paraId="4978BA4A" w14:textId="77777777" w:rsidR="002B0159" w:rsidRDefault="002B0159">
      <w:pPr>
        <w:rPr>
          <w:rFonts w:hint="eastAsia"/>
        </w:rPr>
      </w:pPr>
    </w:p>
    <w:p w14:paraId="1774466F" w14:textId="77777777" w:rsidR="002B0159" w:rsidRDefault="002B0159">
      <w:pPr>
        <w:rPr>
          <w:rFonts w:hint="eastAsia"/>
        </w:rPr>
      </w:pPr>
    </w:p>
    <w:p w14:paraId="4D028EC8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八、跨语境语义辨析</w:t>
      </w:r>
    </w:p>
    <w:p w14:paraId="1F2AB366" w14:textId="77777777" w:rsidR="002B0159" w:rsidRDefault="002B0159">
      <w:pPr>
        <w:rPr>
          <w:rFonts w:hint="eastAsia"/>
        </w:rPr>
      </w:pPr>
    </w:p>
    <w:p w14:paraId="2AD6A23F" w14:textId="77777777" w:rsidR="002B0159" w:rsidRDefault="002B0159">
      <w:pPr>
        <w:rPr>
          <w:rFonts w:hint="eastAsia"/>
        </w:rPr>
      </w:pPr>
    </w:p>
    <w:p w14:paraId="36CD0BB6" w14:textId="77777777" w:rsidR="002B0159" w:rsidRDefault="002B0159">
      <w:pPr>
        <w:rPr>
          <w:rFonts w:hint="eastAsia"/>
        </w:rPr>
      </w:pPr>
      <w:r>
        <w:rPr>
          <w:rFonts w:hint="eastAsia"/>
        </w:rPr>
        <w:tab/>
        <w:t>需区分“杆”与同部首字如“树”“林”的语义界限。“杆”侧重细长物体，与“树”（完整植株）形成差异。“杆”的两读现象亦提示语境敏感性：书面语常采用“gān”，口语中多见“gǎn”。此类语义细微差别需通过大量阅读积累加以感知。</w:t>
      </w:r>
    </w:p>
    <w:p w14:paraId="06CC9919" w14:textId="77777777" w:rsidR="002B0159" w:rsidRDefault="002B0159">
      <w:pPr>
        <w:rPr>
          <w:rFonts w:hint="eastAsia"/>
        </w:rPr>
      </w:pPr>
    </w:p>
    <w:p w14:paraId="6CEE3B9E" w14:textId="77777777" w:rsidR="002B0159" w:rsidRDefault="002B0159">
      <w:pPr>
        <w:rPr>
          <w:rFonts w:hint="eastAsia"/>
        </w:rPr>
      </w:pPr>
    </w:p>
    <w:p w14:paraId="540E30BB" w14:textId="77777777" w:rsidR="002B0159" w:rsidRDefault="002B015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0AE3B77" w14:textId="0A720A9F" w:rsidR="0095053A" w:rsidRDefault="0095053A"/>
    <w:sectPr w:rsidR="00950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3A"/>
    <w:rsid w:val="00277131"/>
    <w:rsid w:val="002B0159"/>
    <w:rsid w:val="009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60CAD-F0CD-40C4-96CA-4C1C9FCE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2025-08-21T03:11:00Z</dcterms:created>
  <dcterms:modified xsi:type="dcterms:W3CDTF">2025-08-21T03:11:00Z</dcterms:modified>
</cp:coreProperties>
</file>