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0291C" w14:textId="77777777" w:rsidR="006B79FA" w:rsidRDefault="006B79FA">
      <w:pPr>
        <w:rPr>
          <w:rFonts w:hint="eastAsia"/>
        </w:rPr>
      </w:pPr>
      <w:r>
        <w:rPr>
          <w:rFonts w:hint="eastAsia"/>
        </w:rPr>
        <w:t>晨的拼音怎么打</w:t>
      </w:r>
    </w:p>
    <w:p w14:paraId="759944A8" w14:textId="77777777" w:rsidR="006B79FA" w:rsidRDefault="006B79FA">
      <w:pPr>
        <w:rPr>
          <w:rFonts w:hint="eastAsia"/>
        </w:rPr>
      </w:pPr>
      <w:r>
        <w:rPr>
          <w:rFonts w:hint="eastAsia"/>
        </w:rPr>
        <w:t>在汉语学习的旅程中，了解每个汉字的正确拼音是至关重要的一步。“晨”这个字，作为我们日常生活中经常使用的汉字，代表着一天中充满希望与活力的开始，其拼音的正确书写与认读自然也不容忽视。</w:t>
      </w:r>
    </w:p>
    <w:p w14:paraId="5A4C56A1" w14:textId="77777777" w:rsidR="006B79FA" w:rsidRDefault="006B79FA">
      <w:pPr>
        <w:rPr>
          <w:rFonts w:hint="eastAsia"/>
        </w:rPr>
      </w:pPr>
    </w:p>
    <w:p w14:paraId="2F51061B" w14:textId="77777777" w:rsidR="006B79FA" w:rsidRDefault="006B79FA">
      <w:pPr>
        <w:rPr>
          <w:rFonts w:hint="eastAsia"/>
        </w:rPr>
      </w:pPr>
      <w:r>
        <w:rPr>
          <w:rFonts w:hint="eastAsia"/>
        </w:rPr>
        <w:t>“晨”字的拼音是“chén”。在汉语拼音方案里，它属于后鼻音韵母“en”与声母“ch”相拼而成。当我们看到“晨”字时，首先要明确它所属的声母类别。“ch”是一个舌尖后音声母，发音时，舌尖要上翘，抵住硬腭前部，气流从窄缝中挤出，摩擦成声。这一发音动作需要一定的技巧练习，对于初学者而言，可能需要反复模仿标准发音，通过不断尝试与纠正，才能掌握准确的发音部位与方法。</w:t>
      </w:r>
    </w:p>
    <w:p w14:paraId="611C7DF6" w14:textId="77777777" w:rsidR="006B79FA" w:rsidRDefault="006B79FA">
      <w:pPr>
        <w:rPr>
          <w:rFonts w:hint="eastAsia"/>
        </w:rPr>
      </w:pPr>
    </w:p>
    <w:p w14:paraId="6C0BB3D9" w14:textId="77777777" w:rsidR="006B79FA" w:rsidRDefault="006B79FA">
      <w:pPr>
        <w:rPr>
          <w:rFonts w:hint="eastAsia"/>
        </w:rPr>
      </w:pPr>
      <w:r>
        <w:rPr>
          <w:rFonts w:hint="eastAsia"/>
        </w:rPr>
        <w:t xml:space="preserve">接着是韵母“en”的发音。发“en”音时，先发“e”的音，舌位稍后，口微开，然后舌面隆起，舌尖抵住下齿龈，气流从鼻腔出来，同时声带振动。将声母“ch”与韵母“en”快速连读，就发成了“chén”这个音。需要注意的是，声母与韵母之间要过渡自然，形成一个连贯的音节。声调也是“chén”这个音节不可忽视的部分。“晨”字属于阳平，声调为第二声，发音时，声音要由中降到高，呈上扬趋势，这样才能完整、准确地读出“晨”字的拼音。 </w:t>
      </w:r>
    </w:p>
    <w:p w14:paraId="41054E84" w14:textId="77777777" w:rsidR="006B79FA" w:rsidRDefault="006B79FA">
      <w:pPr>
        <w:rPr>
          <w:rFonts w:hint="eastAsia"/>
        </w:rPr>
      </w:pPr>
    </w:p>
    <w:p w14:paraId="565AE448" w14:textId="77777777" w:rsidR="006B79FA" w:rsidRDefault="006B79FA">
      <w:pPr>
        <w:rPr>
          <w:rFonts w:hint="eastAsia"/>
        </w:rPr>
      </w:pPr>
      <w:r>
        <w:rPr>
          <w:rFonts w:hint="eastAsia"/>
        </w:rPr>
        <w:t xml:space="preserve">在现代社会，随着互联网和电子设备的普及，“晨”字拼音的输入方式变得更加便捷。在电脑上，无论是使用拼音输入法，如搜狗输入法、微软拼音输入法等，还是五笔输入法（虽然五笔是根据汉字字形编码，但在输入过程中也可以通过拼音查询候选字），只需按照正确的拼音“chén”依次输入，都可以在候选字中找到“晨”字。 而在手机上，拼音输入法更是人们日常输入汉字的主要方式。我们只需在输入法界面点击声母“ch”“en”，相应的拼音组合就会出现在候选栏中，轻点“晨”字即可完成输入。在一些智能语音输入的场景中，只需清晰地说出“晨”字，语音识别系统也能够准确地将我们的语音转化为“chén”这个拼音，并显示对应的汉字。 </w:t>
      </w:r>
    </w:p>
    <w:p w14:paraId="79B1D789" w14:textId="77777777" w:rsidR="006B79FA" w:rsidRDefault="006B79FA">
      <w:pPr>
        <w:rPr>
          <w:rFonts w:hint="eastAsia"/>
        </w:rPr>
      </w:pPr>
    </w:p>
    <w:p w14:paraId="1C07B739" w14:textId="77777777" w:rsidR="006B79FA" w:rsidRDefault="006B79FA">
      <w:pPr>
        <w:rPr>
          <w:rFonts w:hint="eastAsia"/>
        </w:rPr>
      </w:pPr>
      <w:r>
        <w:rPr>
          <w:rFonts w:hint="eastAsia"/>
        </w:rPr>
        <w:t>了解“晨”字的拼音，不仅在日常的书写和交流中具有重要意义，在学习汉语的语音、词汇、语法等各个方面也都有着不可或缺的作用。在汉语的押韵规则中，“晨”字的“en”韵母常常出现在一些诗词和儿歌的韵脚中。掌握其正确拼音，有助于我们更好地领略汉语诗词的韵律之美。在对外汉语教学领域，对于母语非汉语的学习者来说，准确掌握“晨”字的拼音同样重要，它是一扇通向深入学习和理解汉语文化的重要窗口。正确掌握“晨”字的拼音，是汉语学习道路上的一个关键环节，无论是对于母语者语言能力的提升，还是对非母语者汉语学习的开展，都有着不可小觑的作用。</w:t>
      </w:r>
    </w:p>
    <w:p w14:paraId="59FA65C6" w14:textId="77777777" w:rsidR="006B79FA" w:rsidRDefault="006B79FA">
      <w:pPr>
        <w:rPr>
          <w:rFonts w:hint="eastAsia"/>
        </w:rPr>
      </w:pPr>
    </w:p>
    <w:p w14:paraId="2936D634" w14:textId="77777777" w:rsidR="006B79FA" w:rsidRDefault="006B79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825B9" w14:textId="761F48C0" w:rsidR="00C317AB" w:rsidRDefault="00C317AB"/>
    <w:sectPr w:rsidR="00C31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AB"/>
    <w:rsid w:val="00277131"/>
    <w:rsid w:val="006B79FA"/>
    <w:rsid w:val="00C3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ED2AB-559D-4115-BA29-6D0095CB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