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B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晓行古诗带的拼音：晨光中的音韵解码之旅</w:t>
      </w:r>
    </w:p>
    <w:p w14:paraId="7447F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当第一缕晨光穿透薄雾，古人以"晓行"为题写下无数诗篇，而今这些诗句被赋予拼音注解，化作连接古今的声韵桥梁。"晓行"（xiǎo xíng）的拼音中，"晓"字第三声如晨钟破晓的余韵，"行"字第二声似旅人轻快的步伐，二者组合既点明时间，又暗含动态。从王维"晓行巴峡"的苍茫，到杨万里"晓行望云山"的灵动，拼音标注让这些诗句跨越千年，依然能被准确吟诵，让现代读者在声调起伏中触摸到古人的晨起心境。</w:t>
      </w:r>
    </w:p>
    <w:p w14:paraId="453206CF">
      <w:pPr>
        <w:rPr>
          <w:rFonts w:hint="eastAsia"/>
          <w:lang w:eastAsia="zh-CN"/>
        </w:rPr>
      </w:pPr>
    </w:p>
    <w:p w14:paraId="6FA9742C">
      <w:pPr>
        <w:rPr>
          <w:rFonts w:hint="eastAsia"/>
          <w:lang w:eastAsia="zh-CN"/>
        </w:rPr>
      </w:pPr>
    </w:p>
    <w:p w14:paraId="395E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拼音标注中的格律密码</w:t>
      </w:r>
    </w:p>
    <w:p w14:paraId="4FCDB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的拼音标注暗藏格律玄机。以杜甫《晓行巴峡》"际晓投巴峡，馀春忆帝京"为例，"际（jì）"的第四声如悬崖坠石，奠定全诗沉郁基调；"晓（xiǎo）"的第三声转折，模拟晨光渐亮的过程。平仄对应在拼音中更显精妙："巴峡（bā xiá）"的平声组合与"帝京（dì jīng）"的仄声收尾，形成声调的抑扬顿挫。现代学习者通过拼音标注，能直观感受"仄起平收"的韵律美，甚至可尝试用拼音创作符合格律的"新古诗"，在声调组合中体验古人"戴着镣铐跳舞"的创作智慧。</w:t>
      </w:r>
    </w:p>
    <w:p w14:paraId="0171FE26">
      <w:pPr>
        <w:rPr>
          <w:rFonts w:hint="eastAsia"/>
          <w:lang w:eastAsia="zh-CN"/>
        </w:rPr>
      </w:pPr>
    </w:p>
    <w:p w14:paraId="45FCB0D6">
      <w:pPr>
        <w:rPr>
          <w:rFonts w:hint="eastAsia"/>
          <w:lang w:eastAsia="zh-CN"/>
        </w:rPr>
      </w:pPr>
    </w:p>
    <w:p w14:paraId="3836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多音字辨析：晨光中的语言陷阱</w:t>
      </w:r>
    </w:p>
    <w:p w14:paraId="306C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行"类古诗中常藏多音字谜题。如李商隐《晓起》"拟杯当晓起，可倚未天明"中，"当"字既可读"dāng"（充当）亦可读"dàng"（当作），但结合诗意应取"dāng"的第一声，表示"在黎明时分举杯"；而"倚"字若误读为"qí"（奇），则全句意境尽失，正确发音"yǐ"（第三声）才能传递"斜靠等待天明"的慵懒。拼音标注如同晨光中的路标，帮助读者避开"行（xíng/háng）""当（dāng/dàng）"等语言暗礁，准确抵达诗意彼岸。</w:t>
      </w:r>
    </w:p>
    <w:p w14:paraId="01441EBD">
      <w:pPr>
        <w:rPr>
          <w:rFonts w:hint="eastAsia"/>
          <w:lang w:eastAsia="zh-CN"/>
        </w:rPr>
      </w:pPr>
    </w:p>
    <w:p w14:paraId="3EA89583">
      <w:pPr>
        <w:rPr>
          <w:rFonts w:hint="eastAsia"/>
          <w:lang w:eastAsia="zh-CN"/>
        </w:rPr>
      </w:pPr>
    </w:p>
    <w:p w14:paraId="024CC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方言区读者的平权实践</w:t>
      </w:r>
    </w:p>
    <w:p w14:paraId="3961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对于非普通话母语者，拼音标注是打开古诗宝库的金钥匙。吴语区读者常将"晓"发成近似"xiáo"的音，粤语使用者易把"行"读成"hàng"，但标准拼音"xiǎo xíng"的标注，让这些发音差异在声母韵母的规范下归于统一。更有趣的是，某些方言中保留的古音与拼音形成奇妙呼应——如闽南语中"晓"读作"hiáu"，与普通话"xiǎo"的介音"i"暗合，这种发现让方言区学习者在拼音标注中感受到文化血脉的延续。</w:t>
      </w:r>
    </w:p>
    <w:p w14:paraId="222B4F99">
      <w:pPr>
        <w:rPr>
          <w:rFonts w:hint="eastAsia"/>
          <w:lang w:eastAsia="zh-CN"/>
        </w:rPr>
      </w:pPr>
    </w:p>
    <w:p w14:paraId="75DF636C">
      <w:pPr>
        <w:rPr>
          <w:rFonts w:hint="eastAsia"/>
          <w:lang w:eastAsia="zh-CN"/>
        </w:rPr>
      </w:pPr>
    </w:p>
    <w:p w14:paraId="6C90C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数字化时代的吟诵新生态</w:t>
      </w:r>
    </w:p>
    <w:p w14:paraId="275E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AI技术为古诗拼音标注注入新活力。智能语音助手能根据拼音标注，用古琴曲《阳关三叠》的节奏吟诵"晓行"诗句，让"鸡声茅店月（jī shēng máo diàn yuè）"的平仄在AI调音下更具韵律感；AR教材则将拼音字母转化为动态水墨——当用户扫描"晓"字时，拼音"xiǎo"会化作晨雾中的山峦轮廓。这种多模态学习方式，让"平（píng）""仄（zè）"等抽象概念变成可触摸的视觉艺术，使古诗学习从"死记硬背"升级为"沉浸式体验"。</w:t>
      </w:r>
    </w:p>
    <w:p w14:paraId="282F1C3D">
      <w:pPr>
        <w:rPr>
          <w:rFonts w:hint="eastAsia"/>
          <w:lang w:eastAsia="zh-CN"/>
        </w:rPr>
      </w:pPr>
    </w:p>
    <w:p w14:paraId="4FD32AA2">
      <w:pPr>
        <w:rPr>
          <w:rFonts w:hint="eastAsia"/>
          <w:lang w:eastAsia="zh-CN"/>
        </w:rPr>
      </w:pPr>
    </w:p>
    <w:p w14:paraId="10F5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亲子共读：拼音里的晨光游戏</w:t>
      </w:r>
    </w:p>
    <w:p w14:paraId="1C635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家庭场景中，"晓行"古诗的拼音可化身趣味教具。家长可与孩子玩"拼音寻宝"：将"晓色（xiǎo sè）""征铎（zhēng duó）"等拼音卡片藏在窗边，让孩子通过拼读发音找到"晨光线索"；或是进行"声调体操"——念到"晓（第三声）"时弯腰触地，读到"行（第二声）"时直立跳跃，在身体运动中记忆声调变化。更可鼓励孩子用拼音为古诗配画，比如为"人语马嘶（rén yǔ mǎ sī）"标注拼音后，让孩子画出旅人与马匹的晨间对话场景。这些方法让拼音学习变成充满诗意的亲子互动。</w:t>
      </w:r>
    </w:p>
    <w:p w14:paraId="5F368BC4">
      <w:pPr>
        <w:rPr>
          <w:rFonts w:hint="eastAsia"/>
          <w:lang w:eastAsia="zh-CN"/>
        </w:rPr>
      </w:pPr>
    </w:p>
    <w:p w14:paraId="4A49F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99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2025-08-19T13:01:09Z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77EE73BEE48E4B108AEAC15DC2613F72_12</vt:lpwstr>
  </property>
</Properties>
</file>