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F5CA" w14:textId="77777777" w:rsidR="00BF689D" w:rsidRDefault="00BF689D">
      <w:pPr>
        <w:rPr>
          <w:rFonts w:hint="eastAsia"/>
        </w:rPr>
      </w:pPr>
      <w:r>
        <w:rPr>
          <w:rFonts w:hint="eastAsia"/>
        </w:rPr>
        <w:t>整的拼音汉字</w:t>
      </w:r>
    </w:p>
    <w:p w14:paraId="1D70CCAD" w14:textId="77777777" w:rsidR="00BF689D" w:rsidRDefault="00BF689D">
      <w:pPr>
        <w:rPr>
          <w:rFonts w:hint="eastAsia"/>
        </w:rPr>
      </w:pPr>
      <w:r>
        <w:rPr>
          <w:rFonts w:hint="eastAsia"/>
        </w:rPr>
        <w:t>“整”的拼音为“zhěng”，是现代汉语中一个高频使用的汉字。从字形结构看，“整”由“敕”和“正”组成，前者意为命令、整饬，后者象征端正、规范，组合起来便凸显了“使事物归位有序”的核心含义。这一字在日常生活中广泛渗透，无论是语言表达还是文化内涵，都承载着丰富的语义层次。</w:t>
      </w:r>
    </w:p>
    <w:p w14:paraId="4F0FEB2A" w14:textId="77777777" w:rsidR="00BF689D" w:rsidRDefault="00BF689D">
      <w:pPr>
        <w:rPr>
          <w:rFonts w:hint="eastAsia"/>
        </w:rPr>
      </w:pPr>
    </w:p>
    <w:p w14:paraId="72A6B78F" w14:textId="77777777" w:rsidR="00BF689D" w:rsidRDefault="00BF689D">
      <w:pPr>
        <w:rPr>
          <w:rFonts w:hint="eastAsia"/>
        </w:rPr>
      </w:pPr>
    </w:p>
    <w:p w14:paraId="36174CD9" w14:textId="77777777" w:rsidR="00BF689D" w:rsidRDefault="00BF689D">
      <w:pPr>
        <w:rPr>
          <w:rFonts w:hint="eastAsia"/>
        </w:rPr>
      </w:pPr>
      <w:r>
        <w:rPr>
          <w:rFonts w:hint="eastAsia"/>
        </w:rPr>
        <w:t>语义解析与应用场景</w:t>
      </w:r>
    </w:p>
    <w:p w14:paraId="05EEEADD" w14:textId="77777777" w:rsidR="00BF689D" w:rsidRDefault="00BF689D">
      <w:pPr>
        <w:rPr>
          <w:rFonts w:hint="eastAsia"/>
        </w:rPr>
      </w:pPr>
      <w:r>
        <w:rPr>
          <w:rFonts w:hint="eastAsia"/>
        </w:rPr>
        <w:t>作为动词，“整”的基本用法强调“整理、整治”。例如“整理房间”表示归纳物品使其井然有序；“整修设备”则指向对工具的修复与优化。引申义中，“整”还涵盖严肃、端庄之意，如“整肃纪律”象征规则强化，“整齐划一”形容高度统一的形态。数字领域中，“整数”特指不带小数部分的数，体现其应用场景的跨越性。</w:t>
      </w:r>
    </w:p>
    <w:p w14:paraId="6666B174" w14:textId="77777777" w:rsidR="00BF689D" w:rsidRDefault="00BF689D">
      <w:pPr>
        <w:rPr>
          <w:rFonts w:hint="eastAsia"/>
        </w:rPr>
      </w:pPr>
    </w:p>
    <w:p w14:paraId="3B3D5453" w14:textId="77777777" w:rsidR="00BF689D" w:rsidRDefault="00BF689D">
      <w:pPr>
        <w:rPr>
          <w:rFonts w:hint="eastAsia"/>
        </w:rPr>
      </w:pPr>
    </w:p>
    <w:p w14:paraId="2C26A6A5" w14:textId="77777777" w:rsidR="00BF689D" w:rsidRDefault="00BF689D">
      <w:pPr>
        <w:rPr>
          <w:rFonts w:hint="eastAsia"/>
        </w:rPr>
      </w:pPr>
      <w:r>
        <w:rPr>
          <w:rFonts w:hint="eastAsia"/>
        </w:rPr>
        <w:t>文化内涵与延伸</w:t>
      </w:r>
    </w:p>
    <w:p w14:paraId="137EE166" w14:textId="77777777" w:rsidR="00BF689D" w:rsidRDefault="00BF689D">
      <w:pPr>
        <w:rPr>
          <w:rFonts w:hint="eastAsia"/>
        </w:rPr>
      </w:pPr>
      <w:r>
        <w:rPr>
          <w:rFonts w:hint="eastAsia"/>
        </w:rPr>
        <w:t>成语“整装待发”折射出事前筹备的严谨态度；“重整旗鼓”暗喻困境中的自我革新能力。文人墨客常以“整饬”描绘秩序感，体现东方美学对和谐结构的追求。汉字演变中，“整”字经历了从篆书到楷书的形态更迭，但核心部件“敕”与“正”的功能性始终未变，映射出中华文化对规则意识的持续传承。</w:t>
      </w:r>
    </w:p>
    <w:p w14:paraId="76B43976" w14:textId="77777777" w:rsidR="00BF689D" w:rsidRDefault="00BF689D">
      <w:pPr>
        <w:rPr>
          <w:rFonts w:hint="eastAsia"/>
        </w:rPr>
      </w:pPr>
    </w:p>
    <w:p w14:paraId="4AE78252" w14:textId="77777777" w:rsidR="00BF689D" w:rsidRDefault="00BF689D">
      <w:pPr>
        <w:rPr>
          <w:rFonts w:hint="eastAsia"/>
        </w:rPr>
      </w:pPr>
    </w:p>
    <w:p w14:paraId="650FD3FD" w14:textId="77777777" w:rsidR="00BF689D" w:rsidRDefault="00BF689D">
      <w:pPr>
        <w:rPr>
          <w:rFonts w:hint="eastAsia"/>
        </w:rPr>
      </w:pPr>
      <w:r>
        <w:rPr>
          <w:rFonts w:hint="eastAsia"/>
        </w:rPr>
        <w:t>跨学科视角的解读</w:t>
      </w:r>
    </w:p>
    <w:p w14:paraId="78F9FF4A" w14:textId="77777777" w:rsidR="00BF689D" w:rsidRDefault="00BF689D">
      <w:pPr>
        <w:rPr>
          <w:rFonts w:hint="eastAsia"/>
        </w:rPr>
      </w:pPr>
      <w:r>
        <w:rPr>
          <w:rFonts w:hint="eastAsia"/>
        </w:rPr>
        <w:t>在系统工程学中，“整”对应整体优化理论，强调各子单元协同作业的重要性。管理学将“整”视为组织行为关键——无论是资源整合抑或团队协同，均需通过系统性调节达成目标。心理学角度，“整”型思维帮助个体构建条理认知框架，有效应对复杂情境。数学领域里，整数性质（如奇偶性分类）构成基础计算理论的支柱。</w:t>
      </w:r>
    </w:p>
    <w:p w14:paraId="536DBF42" w14:textId="77777777" w:rsidR="00BF689D" w:rsidRDefault="00BF689D">
      <w:pPr>
        <w:rPr>
          <w:rFonts w:hint="eastAsia"/>
        </w:rPr>
      </w:pPr>
    </w:p>
    <w:p w14:paraId="5B03DF96" w14:textId="77777777" w:rsidR="00BF689D" w:rsidRDefault="00BF689D">
      <w:pPr>
        <w:rPr>
          <w:rFonts w:hint="eastAsia"/>
        </w:rPr>
      </w:pPr>
    </w:p>
    <w:p w14:paraId="6BDCDDF7" w14:textId="77777777" w:rsidR="00BF689D" w:rsidRDefault="00BF689D">
      <w:pPr>
        <w:rPr>
          <w:rFonts w:hint="eastAsia"/>
        </w:rPr>
      </w:pPr>
      <w:r>
        <w:rPr>
          <w:rFonts w:hint="eastAsia"/>
        </w:rPr>
        <w:t>现代社会的多维实践</w:t>
      </w:r>
    </w:p>
    <w:p w14:paraId="12551130" w14:textId="77777777" w:rsidR="00BF689D" w:rsidRDefault="00BF689D">
      <w:pPr>
        <w:rPr>
          <w:rFonts w:hint="eastAsia"/>
        </w:rPr>
      </w:pPr>
      <w:r>
        <w:rPr>
          <w:rFonts w:hint="eastAsia"/>
        </w:rPr>
        <w:t>数字化转型中，“整”演化为数据治理的核心策略。企业通过数据清洗（Data Cleansing）、模型整合提升决策效能。教育实践中，“整理笔记”培养系统化记忆能力，成为高效学习方法。医疗领域，系统整合疗法（Holistic Therapy）强调身心协调，凸显“整体思维”的实践意义。这些应用场景印证了“整”字跨越时空的普适价值。</w:t>
      </w:r>
    </w:p>
    <w:p w14:paraId="49003401" w14:textId="77777777" w:rsidR="00BF689D" w:rsidRDefault="00BF689D">
      <w:pPr>
        <w:rPr>
          <w:rFonts w:hint="eastAsia"/>
        </w:rPr>
      </w:pPr>
    </w:p>
    <w:p w14:paraId="205A7091" w14:textId="77777777" w:rsidR="00BF689D" w:rsidRDefault="00BF689D">
      <w:pPr>
        <w:rPr>
          <w:rFonts w:hint="eastAsia"/>
        </w:rPr>
      </w:pPr>
    </w:p>
    <w:p w14:paraId="4E89509D" w14:textId="77777777" w:rsidR="00BF689D" w:rsidRDefault="00BF689D">
      <w:pPr>
        <w:rPr>
          <w:rFonts w:hint="eastAsia"/>
        </w:rPr>
      </w:pPr>
      <w:r>
        <w:rPr>
          <w:rFonts w:hint="eastAsia"/>
        </w:rPr>
        <w:t>哲学层面的思考</w:t>
      </w:r>
    </w:p>
    <w:p w14:paraId="1B286926" w14:textId="77777777" w:rsidR="00BF689D" w:rsidRDefault="00BF689D">
      <w:pPr>
        <w:rPr>
          <w:rFonts w:hint="eastAsia"/>
        </w:rPr>
      </w:pPr>
      <w:r>
        <w:rPr>
          <w:rFonts w:hint="eastAsia"/>
        </w:rPr>
        <w:t>道家主张“大制无割”，与“整”的集成思维形成思想共振；儒家“礼之用，和为贵”暗合秩序构建理念。禅宗提倡“万法归一”，本质上是对事物本源性的整合认知。现代复杂性科学中的涌现理论证明：要素在特定规则下整合可产生超越个体简单相加的整体效能，呼应古人“执两用中”的智慧结晶。</w:t>
      </w:r>
    </w:p>
    <w:p w14:paraId="2C11F1AC" w14:textId="77777777" w:rsidR="00BF689D" w:rsidRDefault="00BF689D">
      <w:pPr>
        <w:rPr>
          <w:rFonts w:hint="eastAsia"/>
        </w:rPr>
      </w:pPr>
    </w:p>
    <w:p w14:paraId="5B43A211" w14:textId="77777777" w:rsidR="00BF689D" w:rsidRDefault="00BF689D">
      <w:pPr>
        <w:rPr>
          <w:rFonts w:hint="eastAsia"/>
        </w:rPr>
      </w:pPr>
    </w:p>
    <w:p w14:paraId="2D836ADE" w14:textId="77777777" w:rsidR="00BF689D" w:rsidRDefault="00BF689D">
      <w:pPr>
        <w:rPr>
          <w:rFonts w:hint="eastAsia"/>
        </w:rPr>
      </w:pPr>
      <w:r>
        <w:rPr>
          <w:rFonts w:hint="eastAsia"/>
        </w:rPr>
        <w:t>语言进化脉络</w:t>
      </w:r>
    </w:p>
    <w:p w14:paraId="5E48DCB3" w14:textId="77777777" w:rsidR="00BF689D" w:rsidRDefault="00BF689D">
      <w:pPr>
        <w:rPr>
          <w:rFonts w:hint="eastAsia"/>
        </w:rPr>
      </w:pPr>
      <w:r>
        <w:rPr>
          <w:rFonts w:hint="eastAsia"/>
        </w:rPr>
        <w:t>上古时期，“整”多用于军事行动中的布阵调度，甲骨文中已有相关卜辞记载。魏晋南北朝时期，文言文中“整”字使用频率激增，与官僚制度的完善密切相关。明清白话小说中，其日常用语属性逐渐增强。近现代以来，随着标准化概念的普及，“整”衍生出更多细分义项，如工业术语中的“整形工序”。</w:t>
      </w:r>
    </w:p>
    <w:p w14:paraId="54FF08F2" w14:textId="77777777" w:rsidR="00BF689D" w:rsidRDefault="00BF689D">
      <w:pPr>
        <w:rPr>
          <w:rFonts w:hint="eastAsia"/>
        </w:rPr>
      </w:pPr>
    </w:p>
    <w:p w14:paraId="43213289" w14:textId="77777777" w:rsidR="00BF689D" w:rsidRDefault="00BF689D">
      <w:pPr>
        <w:rPr>
          <w:rFonts w:hint="eastAsia"/>
        </w:rPr>
      </w:pPr>
    </w:p>
    <w:p w14:paraId="703D0A7D" w14:textId="77777777" w:rsidR="00BF689D" w:rsidRDefault="00BF689D">
      <w:pPr>
        <w:rPr>
          <w:rFonts w:hint="eastAsia"/>
        </w:rPr>
      </w:pPr>
      <w:r>
        <w:rPr>
          <w:rFonts w:hint="eastAsia"/>
        </w:rPr>
        <w:t>全球化语境下的意义</w:t>
      </w:r>
    </w:p>
    <w:p w14:paraId="4DB15057" w14:textId="77777777" w:rsidR="00BF689D" w:rsidRDefault="00BF689D">
      <w:pPr>
        <w:rPr>
          <w:rFonts w:hint="eastAsia"/>
        </w:rPr>
      </w:pPr>
      <w:r>
        <w:rPr>
          <w:rFonts w:hint="eastAsia"/>
        </w:rPr>
        <w:t>在国际交流中，“整”通过技术标准对接实现跨文化传播。ISO体系中的整合管理原则，融合了中国传统治理智慧。翻译实践中，“整”常对应Organize、Integrate等词汇，但需结合语境选择最佳译法。文化输出方面，“整体思维”作为东方智慧代表，助力全球可持续发展的认知升级。</w:t>
      </w:r>
    </w:p>
    <w:p w14:paraId="6299386E" w14:textId="77777777" w:rsidR="00BF689D" w:rsidRDefault="00BF689D">
      <w:pPr>
        <w:rPr>
          <w:rFonts w:hint="eastAsia"/>
        </w:rPr>
      </w:pPr>
    </w:p>
    <w:p w14:paraId="236EFC9C" w14:textId="77777777" w:rsidR="00BF689D" w:rsidRDefault="00BF689D">
      <w:pPr>
        <w:rPr>
          <w:rFonts w:hint="eastAsia"/>
        </w:rPr>
      </w:pPr>
    </w:p>
    <w:p w14:paraId="18332508" w14:textId="77777777" w:rsidR="00BF689D" w:rsidRDefault="00BF689D">
      <w:pPr>
        <w:rPr>
          <w:rFonts w:hint="eastAsia"/>
        </w:rPr>
      </w:pPr>
      <w:r>
        <w:rPr>
          <w:rFonts w:hint="eastAsia"/>
        </w:rPr>
        <w:t>未来发展趋势</w:t>
      </w:r>
    </w:p>
    <w:p w14:paraId="1876133A" w14:textId="77777777" w:rsidR="00BF689D" w:rsidRDefault="00BF689D">
      <w:pPr>
        <w:rPr>
          <w:rFonts w:hint="eastAsia"/>
        </w:rPr>
      </w:pPr>
      <w:r>
        <w:rPr>
          <w:rFonts w:hint="eastAsia"/>
        </w:rPr>
        <w:t>人工智能时代，“整”迎来新的诠释维度。机器学习中的特征整合、区块链技术的数据统一，本质都是现代版“系统集成”。元宇宙架构需兼顾虚实融合，其底层逻辑与“整”的哲学内涵高度契合。认知科学预测，未来人类思维模式或将趋向更高层次的“整全感知”能力。</w:t>
      </w:r>
    </w:p>
    <w:p w14:paraId="2F2A0CA0" w14:textId="77777777" w:rsidR="00BF689D" w:rsidRDefault="00BF689D">
      <w:pPr>
        <w:rPr>
          <w:rFonts w:hint="eastAsia"/>
        </w:rPr>
      </w:pPr>
    </w:p>
    <w:p w14:paraId="71D2F5CB" w14:textId="77777777" w:rsidR="00BF689D" w:rsidRDefault="00BF689D">
      <w:pPr>
        <w:rPr>
          <w:rFonts w:hint="eastAsia"/>
        </w:rPr>
      </w:pPr>
    </w:p>
    <w:p w14:paraId="529C0C33" w14:textId="77777777" w:rsidR="00BF689D" w:rsidRDefault="00BF689D">
      <w:pPr>
        <w:rPr>
          <w:rFonts w:hint="eastAsia"/>
        </w:rPr>
      </w:pPr>
    </w:p>
    <w:p w14:paraId="0137BE9C" w14:textId="77777777" w:rsidR="00BF689D" w:rsidRDefault="00BF689D">
      <w:pPr>
        <w:rPr>
          <w:rFonts w:hint="eastAsia"/>
        </w:rPr>
      </w:pPr>
    </w:p>
    <w:p w14:paraId="2FF957F0" w14:textId="77777777" w:rsidR="00BF689D" w:rsidRDefault="00BF6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ECE9" w14:textId="529818B9" w:rsidR="00E64EC1" w:rsidRDefault="00E64EC1"/>
    <w:sectPr w:rsidR="00E6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C1"/>
    <w:rsid w:val="00277131"/>
    <w:rsid w:val="00BF689D"/>
    <w:rsid w:val="00E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5329-AD7C-48D0-91A3-42C183C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