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770D" w14:textId="77777777" w:rsidR="005D19AD" w:rsidRDefault="005D19AD">
      <w:pPr>
        <w:rPr>
          <w:rFonts w:hint="eastAsia"/>
        </w:rPr>
      </w:pPr>
      <w:r>
        <w:rPr>
          <w:rFonts w:hint="eastAsia"/>
        </w:rPr>
        <w:t>撰的拼音和意思</w:t>
      </w:r>
    </w:p>
    <w:p w14:paraId="4CE7B3A9" w14:textId="77777777" w:rsidR="005D19AD" w:rsidRDefault="005D19AD">
      <w:pPr>
        <w:rPr>
          <w:rFonts w:hint="eastAsia"/>
        </w:rPr>
      </w:pPr>
      <w:r>
        <w:rPr>
          <w:rFonts w:hint="eastAsia"/>
        </w:rPr>
        <w:t>“撰”这个汉字，读作zhuàn，其主要含义是指写作、编纂或是捏造。在古代汉语中，“撰”也有选择、选取的意思，但这种用法现在已不太常见。它是一个非常富有文化气息的字，经常出现在文学作品或者与文字创作相关的语境之中。比如，撰写文章、撰写报告等都是现代汉语中常见的用法。</w:t>
      </w:r>
    </w:p>
    <w:p w14:paraId="23DF4F00" w14:textId="77777777" w:rsidR="005D19AD" w:rsidRDefault="005D19AD">
      <w:pPr>
        <w:rPr>
          <w:rFonts w:hint="eastAsia"/>
        </w:rPr>
      </w:pPr>
    </w:p>
    <w:p w14:paraId="4DF579F4" w14:textId="77777777" w:rsidR="005D19AD" w:rsidRDefault="005D19AD">
      <w:pPr>
        <w:rPr>
          <w:rFonts w:hint="eastAsia"/>
        </w:rPr>
      </w:pPr>
    </w:p>
    <w:p w14:paraId="076A142C" w14:textId="77777777" w:rsidR="005D19AD" w:rsidRDefault="005D19AD">
      <w:pPr>
        <w:rPr>
          <w:rFonts w:hint="eastAsia"/>
        </w:rPr>
      </w:pPr>
      <w:r>
        <w:rPr>
          <w:rFonts w:hint="eastAsia"/>
        </w:rPr>
        <w:t>撰的组词示例</w:t>
      </w:r>
    </w:p>
    <w:p w14:paraId="1BD36126" w14:textId="77777777" w:rsidR="005D19AD" w:rsidRDefault="005D19AD">
      <w:pPr>
        <w:rPr>
          <w:rFonts w:hint="eastAsia"/>
        </w:rPr>
      </w:pPr>
      <w:r>
        <w:rPr>
          <w:rFonts w:hint="eastAsia"/>
        </w:rPr>
        <w:t>以“撰”为基础，可以组成很多有意义的词汇。例如，“撰稿”指的是为报纸、杂志或其他媒体撰写文章的行为；“撰述”则指编写、叙述历史或事实的过程；“撰文”是撰写文章的意思，常用于学术研究或新闻报道领域；还有“杜撰”，这个词有一个特殊的含义，即没有根据地编造、虚构故事或说法，通常带有轻微的贬义色彩。此外，“撰作”也是由“撰”构成的一个词汇，指的是创作、写作，特别是在文学艺术领域内。</w:t>
      </w:r>
    </w:p>
    <w:p w14:paraId="7501B72D" w14:textId="77777777" w:rsidR="005D19AD" w:rsidRDefault="005D19AD">
      <w:pPr>
        <w:rPr>
          <w:rFonts w:hint="eastAsia"/>
        </w:rPr>
      </w:pPr>
    </w:p>
    <w:p w14:paraId="0840E737" w14:textId="77777777" w:rsidR="005D19AD" w:rsidRDefault="005D19AD">
      <w:pPr>
        <w:rPr>
          <w:rFonts w:hint="eastAsia"/>
        </w:rPr>
      </w:pPr>
    </w:p>
    <w:p w14:paraId="4D61D645" w14:textId="77777777" w:rsidR="005D19AD" w:rsidRDefault="005D19AD">
      <w:pPr>
        <w:rPr>
          <w:rFonts w:hint="eastAsia"/>
        </w:rPr>
      </w:pPr>
      <w:r>
        <w:rPr>
          <w:rFonts w:hint="eastAsia"/>
        </w:rPr>
        <w:t>撰的文化内涵</w:t>
      </w:r>
    </w:p>
    <w:p w14:paraId="09407AD4" w14:textId="77777777" w:rsidR="005D19AD" w:rsidRDefault="005D19AD">
      <w:pPr>
        <w:rPr>
          <w:rFonts w:hint="eastAsia"/>
        </w:rPr>
      </w:pPr>
      <w:r>
        <w:rPr>
          <w:rFonts w:hint="eastAsia"/>
        </w:rPr>
        <w:t>在中国传统文化中，“撰”的意义不仅仅局限于写作或编纂。它还蕴含着一种对知识传承和文化传播的责任感。古代文人学者通过“撰”来记录历史、传递思想，这不仅是对自己学识的一种展示，更是对后世的一种贡献。无论是官方史书的编纂还是私人笔记的记录，都离不开“撰”这一行为。因此，“撰”也象征着一种严谨的态度和深厚的文化积淀。</w:t>
      </w:r>
    </w:p>
    <w:p w14:paraId="79C01ECF" w14:textId="77777777" w:rsidR="005D19AD" w:rsidRDefault="005D19AD">
      <w:pPr>
        <w:rPr>
          <w:rFonts w:hint="eastAsia"/>
        </w:rPr>
      </w:pPr>
    </w:p>
    <w:p w14:paraId="53EC738B" w14:textId="77777777" w:rsidR="005D19AD" w:rsidRDefault="005D19AD">
      <w:pPr>
        <w:rPr>
          <w:rFonts w:hint="eastAsia"/>
        </w:rPr>
      </w:pPr>
    </w:p>
    <w:p w14:paraId="41A68995" w14:textId="77777777" w:rsidR="005D19AD" w:rsidRDefault="005D19AD">
      <w:pPr>
        <w:rPr>
          <w:rFonts w:hint="eastAsia"/>
        </w:rPr>
      </w:pPr>
      <w:r>
        <w:rPr>
          <w:rFonts w:hint="eastAsia"/>
        </w:rPr>
        <w:t>撰在现代社会中的应用</w:t>
      </w:r>
    </w:p>
    <w:p w14:paraId="62E78449" w14:textId="77777777" w:rsidR="005D19AD" w:rsidRDefault="005D19AD">
      <w:pPr>
        <w:rPr>
          <w:rFonts w:hint="eastAsia"/>
        </w:rPr>
      </w:pPr>
      <w:r>
        <w:rPr>
          <w:rFonts w:hint="eastAsia"/>
        </w:rPr>
        <w:t>进入现代社会，“撰”这个字的应用范围更加广泛。随着信息时代的到来，各种新媒体平台如雨后春笋般涌现，越来越多的人参与到内容创作中来。从博客到微博，从微信公众号到各类视频制作，撰写优质内容成为了吸引观众的重要手段之一。在这个过程中，“撰”不仅限于文字上的创作，还包括了创意构思、故事构建等多个方面。可以说，“撰”已经深入到了我们日常生活的方方面面，成为连接创作者与受众之间的桥梁。</w:t>
      </w:r>
    </w:p>
    <w:p w14:paraId="0CE9CA98" w14:textId="77777777" w:rsidR="005D19AD" w:rsidRDefault="005D19AD">
      <w:pPr>
        <w:rPr>
          <w:rFonts w:hint="eastAsia"/>
        </w:rPr>
      </w:pPr>
    </w:p>
    <w:p w14:paraId="308D56AE" w14:textId="77777777" w:rsidR="005D19AD" w:rsidRDefault="005D19AD">
      <w:pPr>
        <w:rPr>
          <w:rFonts w:hint="eastAsia"/>
        </w:rPr>
      </w:pPr>
    </w:p>
    <w:p w14:paraId="5EE34788" w14:textId="77777777" w:rsidR="005D19AD" w:rsidRDefault="005D19AD">
      <w:pPr>
        <w:rPr>
          <w:rFonts w:hint="eastAsia"/>
        </w:rPr>
      </w:pPr>
      <w:r>
        <w:rPr>
          <w:rFonts w:hint="eastAsia"/>
        </w:rPr>
        <w:t>总结</w:t>
      </w:r>
    </w:p>
    <w:p w14:paraId="5D8B5202" w14:textId="77777777" w:rsidR="005D19AD" w:rsidRDefault="005D19AD">
      <w:pPr>
        <w:rPr>
          <w:rFonts w:hint="eastAsia"/>
        </w:rPr>
      </w:pPr>
      <w:r>
        <w:rPr>
          <w:rFonts w:hint="eastAsia"/>
        </w:rPr>
        <w:t>综上所述，“撰”作为一个汉字，虽然简单，却承载着丰富的文化内涵和多样的应用场景。无论是在传统的文学创作领域，还是在现代的信息传播环境中，“撰”都发挥着不可替代的作用。通过对“撰”的学习，不仅可以加深对中国文化的理解，还能启发我们在日常生活中的创作灵感。希望每个人都能成为善于“撰”的人，用自己的智慧和才华创造出更多有价值的作品。</w:t>
      </w:r>
    </w:p>
    <w:p w14:paraId="60B6C29C" w14:textId="77777777" w:rsidR="005D19AD" w:rsidRDefault="005D19AD">
      <w:pPr>
        <w:rPr>
          <w:rFonts w:hint="eastAsia"/>
        </w:rPr>
      </w:pPr>
    </w:p>
    <w:p w14:paraId="76218EC8" w14:textId="77777777" w:rsidR="005D19AD" w:rsidRDefault="005D1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D83B" w14:textId="5E54CBF6" w:rsidR="00912EAD" w:rsidRDefault="00912EAD"/>
    <w:sectPr w:rsidR="0091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AD"/>
    <w:rsid w:val="00277131"/>
    <w:rsid w:val="005D19AD"/>
    <w:rsid w:val="009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9EB7F-B4B0-48AA-A580-7252DE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