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98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B6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撕开的拼音是轻声吗</w:t>
      </w:r>
    </w:p>
    <w:p w14:paraId="3EE1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撕开”的发音是否带有轻声现象，是许多人学习普通话时的疑问之一。要解答这个问题，我们需要先了解拼音的基本规则和发音规律。通过对词语结构、声调规律以及实际发音语境的分析，可以更清晰地判断“撕开”是否符合轻声的特征。</w:t>
      </w:r>
    </w:p>
    <w:p w14:paraId="3D3E1036">
      <w:pPr>
        <w:rPr>
          <w:rFonts w:hint="eastAsia"/>
          <w:lang w:eastAsia="zh-CN"/>
        </w:rPr>
      </w:pPr>
    </w:p>
    <w:p w14:paraId="2C05241F">
      <w:pPr>
        <w:rPr>
          <w:rFonts w:hint="eastAsia"/>
          <w:lang w:eastAsia="zh-CN"/>
        </w:rPr>
      </w:pPr>
    </w:p>
    <w:p w14:paraId="25EF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轻声的定义与特征</w:t>
      </w:r>
    </w:p>
    <w:p w14:paraId="45AC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声调现象，其特点是发音时声调明显减弱或消失，并伴随音节时长的缩短。轻声并非独立的声调类别，而是依附于其他音节存在的变调形式。在书面形式中，轻声音节通常不标注声调符号（如“mā”对应的轻声为“ma”）。轻声多出现在助词、语气词、叠词后缀等特定语法位置，例如“妈妈”中的第二个“妈”读作轻声。</w:t>
      </w:r>
    </w:p>
    <w:p w14:paraId="24976FFA">
      <w:pPr>
        <w:rPr>
          <w:rFonts w:hint="eastAsia"/>
          <w:lang w:eastAsia="zh-CN"/>
        </w:rPr>
      </w:pPr>
    </w:p>
    <w:p w14:paraId="10230661">
      <w:pPr>
        <w:rPr>
          <w:rFonts w:hint="eastAsia"/>
          <w:lang w:eastAsia="zh-CN"/>
        </w:rPr>
      </w:pPr>
    </w:p>
    <w:p w14:paraId="5317D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“撕开”一词的结构分析</w:t>
      </w:r>
    </w:p>
    <w:p w14:paraId="02A21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汇构成来看，“撕开”由两个实义单音节动词组成：前字“撕”表示动作，后字“开”补充说明动作最后的总结。这种并列式复合动词的组合模式不符合轻声常见的结构条件。通常轻声多见于非重读的语法成分，例如“桌子”（后字轻声）、“看着”（后字轻声）等，而“撕开”属于动补结构的词汇，两个成分均承载核心语义。</w:t>
      </w:r>
    </w:p>
    <w:p w14:paraId="3099D64D">
      <w:pPr>
        <w:rPr>
          <w:rFonts w:hint="eastAsia"/>
          <w:lang w:eastAsia="zh-CN"/>
        </w:rPr>
      </w:pPr>
    </w:p>
    <w:p w14:paraId="4829BB29">
      <w:pPr>
        <w:rPr>
          <w:rFonts w:hint="eastAsia"/>
          <w:lang w:eastAsia="zh-CN"/>
        </w:rPr>
      </w:pPr>
    </w:p>
    <w:p w14:paraId="6D73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声调规范的依据</w:t>
      </w:r>
    </w:p>
    <w:p w14:paraId="7D72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注规范，“撕（sī）开（kāi）”的标准读音为阴平+阴平，两字均需读出声调。这种标注体现了普通话的规范性：只有当“开”作为动态助词（如“撕开～”中的后缀现象）或处于特定方言词汇中时，可能产生变调，但这种变调并不等同于标准普通话的轻声现象。日常规范语境中，“开”始终维持原调。</w:t>
      </w:r>
    </w:p>
    <w:p w14:paraId="4F7B36AF">
      <w:pPr>
        <w:rPr>
          <w:rFonts w:hint="eastAsia"/>
          <w:lang w:eastAsia="zh-CN"/>
        </w:rPr>
      </w:pPr>
    </w:p>
    <w:p w14:paraId="282ABFF2">
      <w:pPr>
        <w:rPr>
          <w:rFonts w:hint="eastAsia"/>
          <w:lang w:eastAsia="zh-CN"/>
        </w:rPr>
      </w:pPr>
    </w:p>
    <w:p w14:paraId="54027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实际语境中的发音特征</w:t>
      </w:r>
    </w:p>
    <w:p w14:paraId="07911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在生活对话里，部分方言区使用者为追求语言流畅度，可能会缩短“开”的时长，形成类似轻声的听觉效果。例如西南方言区有些人会读作/?? k????/，但这属于方言习惯对普通话的渗透，并非标准发音。普通话测试中，此类发音会被判定为不够规范。影视配音等专业领域则严格遵循词典标准，确保语流中的每个音节声调清晰可辨。</w:t>
      </w:r>
    </w:p>
    <w:p w14:paraId="690B38AC">
      <w:pPr>
        <w:rPr>
          <w:rFonts w:hint="eastAsia"/>
          <w:lang w:eastAsia="zh-CN"/>
        </w:rPr>
      </w:pPr>
    </w:p>
    <w:p w14:paraId="400D8048">
      <w:pPr>
        <w:rPr>
          <w:rFonts w:hint="eastAsia"/>
          <w:lang w:eastAsia="zh-CN"/>
        </w:rPr>
      </w:pPr>
    </w:p>
    <w:p w14:paraId="03896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语言演变与流行趋势</w:t>
      </w:r>
    </w:p>
    <w:p w14:paraId="3D3D8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伴随网络语言的发展，部分年轻人为了追求“软萌”语感，刻意在非轻声位置加入弱化现象。例如社交平台上有人将“撕开”读作/sī kēi/，这种属于个人化的语言风格，并不具有语言学价值。教育部语言文字信息管理司发布的《普通话异读词审音表》始终维护“撕（阴平）开（阴平）”的基准读音，强调语言的规范化使用。</w:t>
      </w:r>
    </w:p>
    <w:p w14:paraId="3EE08C71">
      <w:pPr>
        <w:rPr>
          <w:rFonts w:hint="eastAsia"/>
          <w:lang w:eastAsia="zh-CN"/>
        </w:rPr>
      </w:pPr>
    </w:p>
    <w:p w14:paraId="3D111D5F">
      <w:pPr>
        <w:rPr>
          <w:rFonts w:hint="eastAsia"/>
          <w:lang w:eastAsia="zh-CN"/>
        </w:rPr>
      </w:pPr>
    </w:p>
    <w:p w14:paraId="3BC1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标准读音的重要性</w:t>
      </w:r>
    </w:p>
    <w:p w14:paraId="3FA89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标准读音有助于跨地域交流的顺畅进行。在教育、传媒、公共服务等领域，标准发音承担着准确传递信息的社会责任。学习者若将“撕开”读作轻声，易造成歧义理解，尤其在需要快速反应的专业场景中（如急救指令传达）。语言学家建议通过多听播音范读、参加普通话水平测试等方式强化规范意识。</w:t>
      </w:r>
    </w:p>
    <w:p w14:paraId="690FC99C">
      <w:pPr>
        <w:rPr>
          <w:rFonts w:hint="eastAsia"/>
          <w:lang w:eastAsia="zh-CN"/>
        </w:rPr>
      </w:pPr>
    </w:p>
    <w:p w14:paraId="69C77FA7">
      <w:pPr>
        <w:rPr>
          <w:rFonts w:hint="eastAsia"/>
          <w:lang w:eastAsia="zh-CN"/>
        </w:rPr>
      </w:pPr>
    </w:p>
    <w:p w14:paraId="34C1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EE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规范读音应为阴平+阴平，后字不应读作轻声。理解并掌握这一知识点，不仅有助于提升个人语言质量，更能助力普通话推广目标的实现。作为使用者，我们应当秉持科学严谨的态度对待语言规范，在日常交流和专业场合中发挥积极作用。</w:t>
      </w:r>
    </w:p>
    <w:p w14:paraId="2B46A79F">
      <w:pPr>
        <w:rPr>
          <w:rFonts w:hint="eastAsia"/>
          <w:lang w:eastAsia="zh-CN"/>
        </w:rPr>
      </w:pPr>
    </w:p>
    <w:p w14:paraId="741E8162">
      <w:pPr>
        <w:rPr>
          <w:rFonts w:hint="eastAsia"/>
          <w:lang w:eastAsia="zh-CN"/>
        </w:rPr>
      </w:pPr>
    </w:p>
    <w:p w14:paraId="01ABC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BB1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2EA78D1705D64783B25E2EA1A542CBFE_12</vt:lpwstr>
  </property>
</Properties>
</file>